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1"/>
        <w:gridCol w:w="3856"/>
        <w:gridCol w:w="3841"/>
        <w:gridCol w:w="2928"/>
      </w:tblGrid>
      <w:tr w:rsidR="000E0474" w:rsidRPr="002771A0" w:rsidTr="000E0474">
        <w:trPr>
          <w:trHeight w:val="705"/>
        </w:trPr>
        <w:tc>
          <w:tcPr>
            <w:tcW w:w="3551" w:type="dxa"/>
            <w:shd w:val="clear" w:color="auto" w:fill="BFBFBF" w:themeFill="background1" w:themeFillShade="BF"/>
            <w:vAlign w:val="center"/>
          </w:tcPr>
          <w:p w:rsidR="000E0474" w:rsidRPr="002771A0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General Competence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:rsidR="000E0474" w:rsidRPr="002771A0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Partial Competence</w:t>
            </w:r>
            <w:r w:rsidRPr="002771A0">
              <w:rPr>
                <w:rFonts w:ascii="Arial" w:hAnsi="Arial" w:cs="Arial"/>
                <w:b/>
                <w:caps/>
                <w:lang w:val="en-US"/>
              </w:rPr>
              <w:br/>
            </w:r>
            <w:r w:rsidRPr="002771A0">
              <w:rPr>
                <w:rFonts w:ascii="Arial" w:hAnsi="Arial" w:cs="Arial"/>
                <w:b/>
                <w:i/>
                <w:lang w:val="en-US"/>
              </w:rPr>
              <w:t>Pupils are able to …</w:t>
            </w:r>
          </w:p>
        </w:tc>
        <w:tc>
          <w:tcPr>
            <w:tcW w:w="3841" w:type="dxa"/>
            <w:shd w:val="clear" w:color="auto" w:fill="BFBFBF" w:themeFill="background1" w:themeFillShade="BF"/>
            <w:vAlign w:val="center"/>
          </w:tcPr>
          <w:p w:rsidR="000E0474" w:rsidRPr="002771A0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Contents within classes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:rsidR="000E0474" w:rsidRPr="002771A0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SUBJECT</w:t>
            </w:r>
            <w:r w:rsidRPr="002771A0">
              <w:rPr>
                <w:rFonts w:ascii="Arial" w:hAnsi="Arial" w:cs="Arial"/>
                <w:b/>
                <w:lang w:val="en-US"/>
              </w:rPr>
              <w:t>&amp;</w:t>
            </w:r>
            <w:r>
              <w:rPr>
                <w:rFonts w:ascii="Arial" w:hAnsi="Arial" w:cs="Arial"/>
                <w:b/>
                <w:lang w:val="en-US"/>
              </w:rPr>
              <w:t>GRADE</w:t>
            </w:r>
          </w:p>
        </w:tc>
      </w:tr>
      <w:tr w:rsidR="000E0474" w:rsidRPr="00BB2559" w:rsidTr="000E0474">
        <w:tc>
          <w:tcPr>
            <w:tcW w:w="3551" w:type="dxa"/>
            <w:vAlign w:val="center"/>
          </w:tcPr>
          <w:p w:rsidR="000E0474" w:rsidRPr="00AC0BC7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in 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  <w:t xml:space="preserve">categories of economic behavior: </w:t>
            </w:r>
          </w:p>
          <w:p w:rsidR="000E0474" w:rsidRPr="00AC0BC7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>How do people take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  <w:t>economic decisions?</w:t>
            </w:r>
          </w:p>
        </w:tc>
        <w:tc>
          <w:tcPr>
            <w:tcW w:w="3856" w:type="dxa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various needs and goods. </w:t>
            </w: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shortage is the reason for friction between unbounded needs and resources and therefore people have to act in an economic way.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variety of competing (own and external) needs leads to conflicts in decision and allocation.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 make decisions about alternatives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on basis of economic plans.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(4)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decisions have to be made under uncertain conditions and therefore are risky, as relevant information cannot be collected completely. </w:t>
            </w:r>
            <w:r>
              <w:rPr>
                <w:rFonts w:ascii="Arial" w:hAnsi="Arial" w:cs="Arial"/>
                <w:sz w:val="20"/>
                <w:lang w:val="en-US"/>
              </w:rPr>
              <w:t>(5)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players take decisions, which provide the highest benefit, also considering own preferences and restrictions. </w:t>
            </w:r>
            <w:r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3841" w:type="dxa"/>
          </w:tcPr>
          <w:p w:rsidR="000E0474" w:rsidRPr="001E081E" w:rsidRDefault="000E0474" w:rsidP="006927EE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t>TASK FOR ACADEMIC PARTNERS:</w:t>
            </w:r>
          </w:p>
          <w:p w:rsidR="000E0474" w:rsidRPr="001E081E" w:rsidRDefault="000E0474" w:rsidP="006927EE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find different contents that fit to the given partial competences like that: </w:t>
            </w:r>
          </w:p>
          <w:p w:rsidR="000E0474" w:rsidRDefault="000E047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E.g.: </w:t>
            </w:r>
            <w:r>
              <w:rPr>
                <w:rFonts w:ascii="Arial" w:hAnsi="Arial" w:cs="Arial"/>
                <w:i/>
                <w:sz w:val="20"/>
                <w:u w:val="single"/>
                <w:lang w:val="en-US"/>
              </w:rPr>
              <w:t>Future Perspectives</w:t>
            </w:r>
          </w:p>
          <w:p w:rsidR="000E0474" w:rsidRDefault="000E047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0E0474" w:rsidRDefault="000C77A3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Working/Apprenticeship </w:t>
            </w:r>
            <w:r w:rsidR="00B44366">
              <w:rPr>
                <w:rFonts w:ascii="Arial" w:hAnsi="Arial" w:cs="Arial"/>
                <w:i/>
                <w:sz w:val="20"/>
                <w:lang w:val="en-US"/>
              </w:rPr>
              <w:t>or University</w:t>
            </w:r>
            <w:r>
              <w:rPr>
                <w:rFonts w:ascii="Arial" w:hAnsi="Arial" w:cs="Arial"/>
                <w:i/>
                <w:sz w:val="20"/>
                <w:lang w:val="en-US"/>
              </w:rPr>
              <w:t>?</w:t>
            </w:r>
          </w:p>
          <w:p w:rsidR="000E0474" w:rsidRDefault="00B44366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Can I afford going to university?</w:t>
            </w:r>
            <w:r w:rsidR="00F0264C">
              <w:rPr>
                <w:rFonts w:ascii="Arial" w:hAnsi="Arial" w:cs="Arial"/>
                <w:i/>
                <w:sz w:val="20"/>
                <w:lang w:val="en-US"/>
              </w:rPr>
              <w:t xml:space="preserve"> Who is paying my insurance fee then? Can my parents afford paying for my further education?</w:t>
            </w:r>
            <w:r w:rsidR="00F60913">
              <w:rPr>
                <w:rFonts w:ascii="Arial" w:hAnsi="Arial" w:cs="Arial"/>
                <w:i/>
                <w:sz w:val="20"/>
                <w:lang w:val="en-US"/>
              </w:rPr>
              <w:t xml:space="preserve"> What about insurance?</w:t>
            </w:r>
          </w:p>
          <w:p w:rsidR="000E0474" w:rsidRDefault="00CF0B70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On the one hand, </w:t>
            </w:r>
            <w:r w:rsidR="00B44366">
              <w:rPr>
                <w:rFonts w:ascii="Arial" w:hAnsi="Arial" w:cs="Arial"/>
                <w:i/>
                <w:sz w:val="20"/>
                <w:lang w:val="en-US"/>
              </w:rPr>
              <w:t>I want to earn money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immediately</w:t>
            </w:r>
            <w:r w:rsidR="00B44366">
              <w:rPr>
                <w:rFonts w:ascii="Arial" w:hAnsi="Arial" w:cs="Arial"/>
                <w:i/>
                <w:sz w:val="20"/>
                <w:lang w:val="en-US"/>
              </w:rPr>
              <w:t xml:space="preserve"> on the other hand, I want to </w:t>
            </w:r>
            <w:r w:rsidR="00622B0D">
              <w:rPr>
                <w:rFonts w:ascii="Arial" w:hAnsi="Arial" w:cs="Arial"/>
                <w:i/>
                <w:sz w:val="20"/>
                <w:lang w:val="en-US"/>
              </w:rPr>
              <w:t xml:space="preserve">gain an academic </w:t>
            </w:r>
            <w:r w:rsidR="00366F21">
              <w:rPr>
                <w:rFonts w:ascii="Arial" w:hAnsi="Arial" w:cs="Arial"/>
                <w:i/>
                <w:sz w:val="20"/>
                <w:lang w:val="en-US"/>
              </w:rPr>
              <w:t>degree</w:t>
            </w:r>
            <w:r w:rsidR="00622B0D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Default="00622B0D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go to university, I could ask for a student’s loan or a scholarship. </w:t>
            </w:r>
            <w:r w:rsidR="00820656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dditionally, I could </w:t>
            </w:r>
            <w:r w:rsidR="00820656">
              <w:rPr>
                <w:rFonts w:ascii="Arial" w:hAnsi="Arial" w:cs="Arial"/>
                <w:i/>
                <w:sz w:val="20"/>
                <w:lang w:val="en-US"/>
              </w:rPr>
              <w:t>search for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a </w:t>
            </w:r>
            <w:r w:rsidR="00820656">
              <w:rPr>
                <w:rFonts w:ascii="Arial" w:hAnsi="Arial" w:cs="Arial"/>
                <w:i/>
                <w:sz w:val="20"/>
                <w:lang w:val="en-US"/>
              </w:rPr>
              <w:t>part time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job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take a full time job instead of studying, I don’t have to worry about less money. </w:t>
            </w:r>
            <w:r w:rsidR="00257FB0">
              <w:rPr>
                <w:rFonts w:ascii="Arial" w:hAnsi="Arial" w:cs="Arial"/>
                <w:i/>
                <w:sz w:val="20"/>
                <w:lang w:val="en-US"/>
              </w:rPr>
              <w:t>H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aving an academic degree means earning more money </w:t>
            </w:r>
            <w:r w:rsidR="00E405E9">
              <w:rPr>
                <w:rFonts w:ascii="Arial" w:hAnsi="Arial" w:cs="Arial"/>
                <w:i/>
                <w:sz w:val="20"/>
                <w:lang w:val="en-US"/>
              </w:rPr>
              <w:t>in the long run</w:t>
            </w:r>
            <w:r w:rsidR="00257FB0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0E0474" w:rsidRDefault="00622B0D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Taking a student’s loan means taking risks. Asking for a scholarship means having to fulfill the scholarship’s requirements</w:t>
            </w:r>
            <w:r w:rsidR="0093777E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Pr="007614DF" w:rsidRDefault="0093777E" w:rsidP="003E0AE0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An</w:t>
            </w:r>
            <w:r w:rsidR="002A7C2C">
              <w:rPr>
                <w:rFonts w:ascii="Arial" w:hAnsi="Arial" w:cs="Arial"/>
                <w:i/>
                <w:sz w:val="20"/>
                <w:lang w:val="en-US"/>
              </w:rPr>
              <w:t xml:space="preserve"> academic education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results in</w:t>
            </w:r>
            <w:r w:rsidR="002A7C2C">
              <w:rPr>
                <w:rFonts w:ascii="Arial" w:hAnsi="Arial" w:cs="Arial"/>
                <w:i/>
                <w:sz w:val="20"/>
                <w:lang w:val="en-US"/>
              </w:rPr>
              <w:t xml:space="preserve"> better </w:t>
            </w:r>
            <w:r w:rsidR="002A7C2C"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possibilities on the job market and earning more money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in the long run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 w:rsidR="002A7C2C">
              <w:rPr>
                <w:rFonts w:ascii="Arial" w:hAnsi="Arial" w:cs="Arial"/>
                <w:i/>
                <w:sz w:val="20"/>
                <w:lang w:val="en-US"/>
              </w:rPr>
              <w:t xml:space="preserve">Therefore, earning less money while studying is worth. </w:t>
            </w:r>
          </w:p>
        </w:tc>
        <w:tc>
          <w:tcPr>
            <w:tcW w:w="2928" w:type="dxa"/>
          </w:tcPr>
          <w:p w:rsidR="000E0474" w:rsidRPr="001E081E" w:rsidRDefault="000E0474" w:rsidP="006927EE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lastRenderedPageBreak/>
              <w:t>TASK FOR ACADEMIC PARTNERS:</w:t>
            </w:r>
          </w:p>
          <w:p w:rsidR="000E0474" w:rsidRPr="001E081E" w:rsidRDefault="000E0474" w:rsidP="006927EE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provide subject and grade for the given contents like that: </w:t>
            </w:r>
          </w:p>
          <w:p w:rsidR="000E0474" w:rsidRDefault="000E047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E.g.: </w:t>
            </w:r>
            <w:r w:rsidR="007938FC">
              <w:rPr>
                <w:rFonts w:ascii="Arial" w:hAnsi="Arial" w:cs="Arial"/>
                <w:i/>
                <w:sz w:val="20"/>
                <w:u w:val="single"/>
                <w:lang w:val="en-US"/>
              </w:rPr>
              <w:t>Future Perspectives</w:t>
            </w:r>
          </w:p>
          <w:p w:rsidR="00076BB5" w:rsidRDefault="000E0474" w:rsidP="006927EE">
            <w:pPr>
              <w:spacing w:before="60" w:after="6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Specific Content:</w:t>
            </w:r>
          </w:p>
          <w:p w:rsidR="007B20B1" w:rsidRDefault="00076BB5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Financial situation</w:t>
            </w:r>
            <w:r w:rsidR="005F6B5F">
              <w:rPr>
                <w:rFonts w:ascii="Arial" w:hAnsi="Arial" w:cs="Arial"/>
                <w:sz w:val="18"/>
                <w:lang w:val="en-US"/>
              </w:rPr>
              <w:t xml:space="preserve"> of a teenager</w:t>
            </w:r>
          </w:p>
          <w:p w:rsidR="00076BB5" w:rsidRDefault="00076BB5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Expenses and revenues</w:t>
            </w:r>
          </w:p>
          <w:p w:rsidR="00076BB5" w:rsidRDefault="0033320A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Handling of life risks</w:t>
            </w:r>
          </w:p>
          <w:p w:rsidR="0033320A" w:rsidRDefault="0033320A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Obligatory insurance</w:t>
            </w:r>
          </w:p>
          <w:p w:rsidR="0033320A" w:rsidRDefault="0033320A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Additional insurance</w:t>
            </w:r>
          </w:p>
          <w:p w:rsidR="00AB7B8B" w:rsidRDefault="00AB7B8B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Calculus of probabilities </w:t>
            </w:r>
          </w:p>
          <w:p w:rsidR="000F2FF9" w:rsidRDefault="000F2FF9" w:rsidP="000F2FF9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Analyse of a job contract</w:t>
            </w:r>
          </w:p>
          <w:p w:rsidR="0033320A" w:rsidRDefault="005F6B5F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Calculation/elements</w:t>
            </w:r>
            <w:r w:rsidR="00FF05E2">
              <w:rPr>
                <w:rFonts w:ascii="Arial" w:hAnsi="Arial" w:cs="Arial"/>
                <w:sz w:val="18"/>
                <w:lang w:val="en-US"/>
              </w:rPr>
              <w:t xml:space="preserve"> of a salary</w:t>
            </w:r>
          </w:p>
          <w:p w:rsidR="00FF05E2" w:rsidRDefault="005F6B5F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Full</w:t>
            </w:r>
            <w:r w:rsidR="00FF05E2">
              <w:rPr>
                <w:rFonts w:ascii="Arial" w:hAnsi="Arial" w:cs="Arial"/>
                <w:sz w:val="18"/>
                <w:lang w:val="en-US"/>
              </w:rPr>
              <w:t xml:space="preserve"> time </w:t>
            </w:r>
            <w:r>
              <w:rPr>
                <w:rFonts w:ascii="Arial" w:hAnsi="Arial" w:cs="Arial"/>
                <w:sz w:val="18"/>
                <w:lang w:val="en-US"/>
              </w:rPr>
              <w:t>vs. part time jobs</w:t>
            </w:r>
          </w:p>
          <w:p w:rsidR="000E09F8" w:rsidRDefault="000E09F8" w:rsidP="000E09F8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Work law</w:t>
            </w:r>
            <w:r w:rsidR="00B23038">
              <w:rPr>
                <w:rFonts w:ascii="Arial" w:hAnsi="Arial" w:cs="Arial"/>
                <w:sz w:val="18"/>
                <w:lang w:val="en-US"/>
              </w:rPr>
              <w:t>/Working contract</w:t>
            </w:r>
          </w:p>
          <w:p w:rsidR="00FF05E2" w:rsidRDefault="00663542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Use of taxes by the government</w:t>
            </w:r>
          </w:p>
          <w:p w:rsidR="00CB23A3" w:rsidRDefault="00CB23A3" w:rsidP="007B20B1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Pension</w:t>
            </w:r>
            <w:r w:rsidR="003B0BAB">
              <w:rPr>
                <w:rFonts w:ascii="Arial" w:hAnsi="Arial" w:cs="Arial"/>
                <w:sz w:val="18"/>
                <w:lang w:val="en-US"/>
              </w:rPr>
              <w:t xml:space="preserve"> system and asset management</w:t>
            </w:r>
            <w:r w:rsidR="000F2FF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0E0474" w:rsidRPr="00BD0E54" w:rsidRDefault="000E0474" w:rsidP="007D232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0E0474" w:rsidRDefault="000E0474" w:rsidP="00076BB5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Curriculum:</w:t>
            </w:r>
          </w:p>
          <w:p w:rsidR="007C6FE4" w:rsidRPr="006F5C5C" w:rsidRDefault="007C6FE4" w:rsidP="006F5C5C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Geography and Economics</w:t>
            </w:r>
          </w:p>
          <w:p w:rsidR="00392DF2" w:rsidRPr="006F5C5C" w:rsidRDefault="007C6FE4" w:rsidP="006F5C5C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German</w:t>
            </w:r>
            <w:r w:rsidR="00BB2559"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="00392DF2" w:rsidRPr="006F5C5C">
              <w:rPr>
                <w:rFonts w:ascii="Arial" w:hAnsi="Arial" w:cs="Arial"/>
                <w:sz w:val="18"/>
                <w:lang w:val="en-US"/>
              </w:rPr>
              <w:t>Languages</w:t>
            </w:r>
          </w:p>
          <w:p w:rsidR="007C6FE4" w:rsidRPr="006F5C5C" w:rsidRDefault="007C6FE4" w:rsidP="006F5C5C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Mathematics</w:t>
            </w:r>
          </w:p>
          <w:p w:rsidR="007C6FE4" w:rsidRDefault="00BB2559" w:rsidP="00BB2559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2559">
              <w:rPr>
                <w:rFonts w:ascii="Arial" w:hAnsi="Arial" w:cs="Arial"/>
                <w:sz w:val="18"/>
                <w:lang w:val="en-US"/>
              </w:rPr>
              <w:t>History and Political Education</w:t>
            </w:r>
          </w:p>
          <w:p w:rsidR="0066388D" w:rsidRDefault="0066388D" w:rsidP="00BB2559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Psychology</w:t>
            </w:r>
          </w:p>
          <w:p w:rsidR="00122BCE" w:rsidRDefault="00122BCE" w:rsidP="00BB2559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Obligatory </w:t>
            </w:r>
            <w:r w:rsidR="00A95A2A">
              <w:rPr>
                <w:rFonts w:ascii="Arial" w:hAnsi="Arial" w:cs="Arial"/>
                <w:sz w:val="18"/>
                <w:lang w:val="en-US"/>
              </w:rPr>
              <w:t>subject: Career Education</w:t>
            </w:r>
          </w:p>
          <w:p w:rsidR="00B47389" w:rsidRDefault="00B47389" w:rsidP="00BB2559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B47389" w:rsidRPr="001E081E" w:rsidRDefault="00B47389" w:rsidP="00BB2559">
            <w:pPr>
              <w:spacing w:after="0" w:line="240" w:lineRule="auto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Lower and upper stage</w:t>
            </w:r>
          </w:p>
        </w:tc>
      </w:tr>
      <w:tr w:rsidR="000E0474" w:rsidRPr="00E279E2" w:rsidTr="000E0474">
        <w:tc>
          <w:tcPr>
            <w:tcW w:w="3551" w:type="dxa"/>
            <w:vAlign w:val="center"/>
          </w:tcPr>
          <w:p w:rsidR="000E0474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do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connection-based and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>interdependency-based thinking:</w:t>
            </w:r>
          </w:p>
          <w:p w:rsidR="000E0474" w:rsidRPr="00FD4165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How do people affect each other in an economic way?</w:t>
            </w:r>
          </w:p>
        </w:tc>
        <w:tc>
          <w:tcPr>
            <w:tcW w:w="3856" w:type="dxa"/>
            <w:vAlign w:val="center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causes, forms and results of division of work.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(7)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>, how division of work embeds economic player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a complex network of economic interdependencies. </w:t>
            </w:r>
            <w:r>
              <w:rPr>
                <w:rFonts w:ascii="Arial" w:hAnsi="Arial" w:cs="Arial"/>
                <w:sz w:val="20"/>
                <w:lang w:val="en-US"/>
              </w:rPr>
              <w:t>(8)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transactions between na</w:t>
            </w:r>
            <w:r>
              <w:rPr>
                <w:rFonts w:ascii="Arial" w:hAnsi="Arial" w:cs="Arial"/>
                <w:sz w:val="20"/>
                <w:lang w:val="en-US"/>
              </w:rPr>
              <w:t>tional and international players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form of a cycle-network. </w:t>
            </w:r>
            <w:r>
              <w:rPr>
                <w:rFonts w:ascii="Arial" w:hAnsi="Arial" w:cs="Arial"/>
                <w:sz w:val="20"/>
                <w:lang w:val="en-US"/>
              </w:rPr>
              <w:t>(9)</w:t>
            </w:r>
          </w:p>
        </w:tc>
        <w:tc>
          <w:tcPr>
            <w:tcW w:w="3841" w:type="dxa"/>
          </w:tcPr>
          <w:p w:rsidR="000E0474" w:rsidRDefault="000352A2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If I can’t afford studying, my parents, an employe</w:t>
            </w:r>
            <w:r w:rsidR="003E0AE0">
              <w:rPr>
                <w:rFonts w:ascii="Arial" w:hAnsi="Arial" w:cs="Arial"/>
                <w:i/>
                <w:sz w:val="20"/>
                <w:lang w:val="en-US"/>
              </w:rPr>
              <w:t xml:space="preserve">r, the scholarship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organization or a bank are involved in my decision</w:t>
            </w:r>
            <w:r w:rsidR="00686E69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Default="0002259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Working as well as going to university affect a lot of economic players, such as: </w:t>
            </w:r>
            <w:r w:rsidRPr="00022594">
              <w:rPr>
                <w:rFonts w:ascii="Arial" w:hAnsi="Arial" w:cs="Arial"/>
                <w:b/>
                <w:i/>
                <w:sz w:val="20"/>
                <w:lang w:val="en-US"/>
              </w:rPr>
              <w:t>Working</w:t>
            </w:r>
            <w:r w:rsidR="003E0DC7">
              <w:rPr>
                <w:rFonts w:ascii="Arial" w:hAnsi="Arial" w:cs="Arial"/>
                <w:b/>
                <w:i/>
                <w:sz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employer, insurance company, labor union … </w:t>
            </w:r>
            <w:r w:rsidRPr="00022594">
              <w:rPr>
                <w:rFonts w:ascii="Arial" w:hAnsi="Arial" w:cs="Arial"/>
                <w:b/>
                <w:i/>
                <w:sz w:val="20"/>
                <w:lang w:val="en-US"/>
              </w:rPr>
              <w:t>Studying</w:t>
            </w:r>
            <w:r w:rsidR="00DB017C">
              <w:rPr>
                <w:rFonts w:ascii="Arial" w:hAnsi="Arial" w:cs="Arial"/>
                <w:b/>
                <w:i/>
                <w:sz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parents, employer, ministry, scholarshiporganization ..</w:t>
            </w:r>
            <w:r w:rsidR="00DB017C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0E0474" w:rsidRPr="007614DF" w:rsidRDefault="007E0504" w:rsidP="007E0504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The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 expenses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I have </w:t>
            </w:r>
            <w:r w:rsidR="006927EE">
              <w:rPr>
                <w:rFonts w:ascii="Arial" w:hAnsi="Arial" w:cs="Arial"/>
                <w:i/>
                <w:sz w:val="20"/>
                <w:lang w:val="en-US"/>
              </w:rPr>
              <w:t>for studying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 are revenues for the </w:t>
            </w:r>
            <w:r w:rsidR="006927EE">
              <w:rPr>
                <w:rFonts w:ascii="Arial" w:hAnsi="Arial" w:cs="Arial"/>
                <w:i/>
                <w:sz w:val="20"/>
                <w:lang w:val="en-US"/>
              </w:rPr>
              <w:t>university, the student’s</w:t>
            </w:r>
            <w:r w:rsidR="00A076B8">
              <w:rPr>
                <w:rFonts w:ascii="Arial" w:hAnsi="Arial" w:cs="Arial"/>
                <w:i/>
                <w:sz w:val="20"/>
                <w:lang w:val="en-US"/>
              </w:rPr>
              <w:t xml:space="preserve"> union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(ÖH)</w:t>
            </w:r>
            <w:r w:rsidR="00A076B8">
              <w:rPr>
                <w:rFonts w:ascii="Arial" w:hAnsi="Arial" w:cs="Arial"/>
                <w:i/>
                <w:sz w:val="20"/>
                <w:lang w:val="en-US"/>
              </w:rPr>
              <w:t>,the ministry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 (and indirectly </w:t>
            </w:r>
            <w:r w:rsidR="00A076B8">
              <w:rPr>
                <w:rFonts w:ascii="Arial" w:hAnsi="Arial" w:cs="Arial"/>
                <w:i/>
                <w:sz w:val="20"/>
                <w:lang w:val="en-US"/>
              </w:rPr>
              <w:t xml:space="preserve">their 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employees).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>I work full-time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or part-time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parts of my loan flow to 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>fiscal authorities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and insurance companies (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 xml:space="preserve">and indirectly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to 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>their employees</w:t>
            </w:r>
            <w:r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26627F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By use of taxes</w:t>
            </w:r>
            <w:r w:rsidR="00D82AAA">
              <w:rPr>
                <w:rFonts w:ascii="Arial" w:hAnsi="Arial" w:cs="Arial"/>
                <w:i/>
                <w:sz w:val="20"/>
                <w:lang w:val="en-US"/>
              </w:rPr>
              <w:t xml:space="preserve">, also infrastructural projects in Austria and other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governmental projects</w:t>
            </w:r>
            <w:r w:rsidR="00D82AAA">
              <w:rPr>
                <w:rFonts w:ascii="Arial" w:hAnsi="Arial" w:cs="Arial"/>
                <w:i/>
                <w:sz w:val="20"/>
                <w:lang w:val="en-US"/>
              </w:rPr>
              <w:t xml:space="preserve"> are paid.</w:t>
            </w:r>
          </w:p>
        </w:tc>
        <w:tc>
          <w:tcPr>
            <w:tcW w:w="2928" w:type="dxa"/>
            <w:vAlign w:val="center"/>
          </w:tcPr>
          <w:p w:rsidR="000E0474" w:rsidRPr="007614DF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0474" w:rsidRPr="00E279E2" w:rsidTr="000E0474">
        <w:tc>
          <w:tcPr>
            <w:tcW w:w="3551" w:type="dxa"/>
          </w:tcPr>
          <w:p w:rsidR="000E0474" w:rsidRDefault="000E0474" w:rsidP="006927EE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about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connections of policy: </w:t>
            </w:r>
          </w:p>
          <w:p w:rsidR="000E0474" w:rsidRPr="00FD4165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How do people create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policies?</w:t>
            </w:r>
          </w:p>
        </w:tc>
        <w:tc>
          <w:tcPr>
            <w:tcW w:w="3856" w:type="dxa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coordination of economic plans in market economies is primary based on markets.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(10)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system of a country as a </w:t>
            </w:r>
            <w:r>
              <w:rPr>
                <w:rFonts w:ascii="Arial" w:hAnsi="Arial" w:cs="Arial"/>
                <w:sz w:val="20"/>
                <w:lang w:val="en-US"/>
              </w:rPr>
              <w:t>legal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and institutional regime for economic acting. </w:t>
            </w:r>
            <w:r>
              <w:rPr>
                <w:rFonts w:ascii="Arial" w:hAnsi="Arial" w:cs="Arial"/>
                <w:sz w:val="20"/>
                <w:lang w:val="en-US"/>
              </w:rPr>
              <w:t>(11)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and social relevance of competition.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(12)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general functions of the general government, which is embedded in a market economy. </w:t>
            </w:r>
            <w:r>
              <w:rPr>
                <w:rFonts w:ascii="Arial" w:hAnsi="Arial" w:cs="Arial"/>
                <w:sz w:val="20"/>
                <w:lang w:val="en-US"/>
              </w:rPr>
              <w:t>(13)</w:t>
            </w:r>
          </w:p>
        </w:tc>
        <w:tc>
          <w:tcPr>
            <w:tcW w:w="3841" w:type="dxa"/>
          </w:tcPr>
          <w:p w:rsidR="000E0474" w:rsidRDefault="00B93EAC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>If there are too much students</w:t>
            </w:r>
            <w:r w:rsidR="00C961A2">
              <w:rPr>
                <w:rFonts w:ascii="Arial" w:hAnsi="Arial" w:cs="Arial"/>
                <w:i/>
                <w:sz w:val="20"/>
                <w:lang w:val="en-US"/>
              </w:rPr>
              <w:t>, who want to go to university</w:t>
            </w:r>
            <w:r>
              <w:rPr>
                <w:rFonts w:ascii="Arial" w:hAnsi="Arial" w:cs="Arial"/>
                <w:i/>
                <w:sz w:val="20"/>
                <w:lang w:val="en-US"/>
              </w:rPr>
              <w:t>, the university may implement acceptance tests</w:t>
            </w:r>
            <w:r w:rsidR="00C961A2">
              <w:rPr>
                <w:rFonts w:ascii="Arial" w:hAnsi="Arial" w:cs="Arial"/>
                <w:i/>
                <w:sz w:val="20"/>
                <w:lang w:val="en-US"/>
              </w:rPr>
              <w:t xml:space="preserve"> and choose the best students among those who pass the test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 w:rsidR="009C38BC">
              <w:rPr>
                <w:rFonts w:ascii="Arial" w:hAnsi="Arial" w:cs="Arial"/>
                <w:i/>
                <w:sz w:val="20"/>
                <w:lang w:val="en-US"/>
              </w:rPr>
              <w:t xml:space="preserve">Too much applicants for one </w:t>
            </w:r>
            <w:r w:rsidR="00C961A2">
              <w:rPr>
                <w:rFonts w:ascii="Arial" w:hAnsi="Arial" w:cs="Arial"/>
                <w:i/>
                <w:sz w:val="20"/>
                <w:lang w:val="en-US"/>
              </w:rPr>
              <w:t xml:space="preserve">vacant </w:t>
            </w:r>
            <w:r w:rsidR="009C38BC">
              <w:rPr>
                <w:rFonts w:ascii="Arial" w:hAnsi="Arial" w:cs="Arial"/>
                <w:i/>
                <w:sz w:val="20"/>
                <w:lang w:val="en-US"/>
              </w:rPr>
              <w:t>job means that t</w:t>
            </w:r>
            <w:r w:rsidR="00E32B63">
              <w:rPr>
                <w:rFonts w:ascii="Arial" w:hAnsi="Arial" w:cs="Arial"/>
                <w:i/>
                <w:sz w:val="20"/>
                <w:lang w:val="en-US"/>
              </w:rPr>
              <w:t xml:space="preserve">he employer </w:t>
            </w:r>
            <w:r w:rsidR="00E32B63"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can pay less money. </w:t>
            </w:r>
          </w:p>
          <w:p w:rsidR="000E0474" w:rsidRDefault="001046F1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The employer has to pay </w:t>
            </w:r>
            <w:r w:rsidR="00695027">
              <w:rPr>
                <w:rFonts w:ascii="Arial" w:hAnsi="Arial" w:cs="Arial"/>
                <w:i/>
                <w:sz w:val="20"/>
                <w:lang w:val="en-US"/>
              </w:rPr>
              <w:t>a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salary </w:t>
            </w:r>
            <w:r w:rsidR="00695027">
              <w:rPr>
                <w:rFonts w:ascii="Arial" w:hAnsi="Arial" w:cs="Arial"/>
                <w:i/>
                <w:sz w:val="20"/>
                <w:lang w:val="en-US"/>
              </w:rPr>
              <w:t xml:space="preserve">that is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based on the collective agreement</w:t>
            </w:r>
            <w:r w:rsidR="00662B89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Default="00695027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Different employers pay different sal</w:t>
            </w:r>
            <w:r w:rsidR="002F7161">
              <w:rPr>
                <w:rFonts w:ascii="Arial" w:hAnsi="Arial" w:cs="Arial"/>
                <w:i/>
                <w:sz w:val="20"/>
                <w:lang w:val="en-US"/>
              </w:rPr>
              <w:t>aries for the same job position and hire applicants with different requirements.</w:t>
            </w:r>
          </w:p>
          <w:p w:rsidR="000E0474" w:rsidRPr="00D31919" w:rsidRDefault="000E0474" w:rsidP="00695027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The general government determines legal rules for </w:t>
            </w:r>
            <w:r w:rsidR="00695027">
              <w:rPr>
                <w:rFonts w:ascii="Arial" w:hAnsi="Arial" w:cs="Arial"/>
                <w:i/>
                <w:sz w:val="20"/>
                <w:lang w:val="en-US"/>
              </w:rPr>
              <w:t>the payment of salaries and its contributions (taxes, obligatory insurance)</w:t>
            </w:r>
            <w:r w:rsidR="003B5A60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</w:tc>
        <w:tc>
          <w:tcPr>
            <w:tcW w:w="2928" w:type="dxa"/>
          </w:tcPr>
          <w:p w:rsidR="000E0474" w:rsidRPr="007614DF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0474" w:rsidRPr="00E279E2" w:rsidTr="000E0474">
        <w:tc>
          <w:tcPr>
            <w:tcW w:w="3551" w:type="dxa"/>
          </w:tcPr>
          <w:p w:rsidR="000E0474" w:rsidRPr="00FD4165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analyse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economic situations by using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specific methods to become aware of financial circumstances.</w:t>
            </w:r>
          </w:p>
        </w:tc>
        <w:tc>
          <w:tcPr>
            <w:tcW w:w="3856" w:type="dxa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situations of decisions by using economic models of behavior.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(14)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relationships and effects of political measures by using a cycle-model. </w:t>
            </w:r>
            <w:r>
              <w:rPr>
                <w:rFonts w:ascii="Arial" w:hAnsi="Arial" w:cs="Arial"/>
                <w:sz w:val="20"/>
                <w:lang w:val="en-US"/>
              </w:rPr>
              <w:t>(15)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analyse market processes by using e.g. a model for determining the price.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(16)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find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information from di</w:t>
            </w:r>
            <w:r>
              <w:rPr>
                <w:rFonts w:ascii="Arial" w:hAnsi="Arial" w:cs="Arial"/>
                <w:sz w:val="20"/>
                <w:lang w:val="en-US"/>
              </w:rPr>
              <w:t>fferent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sources.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(17)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investigate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reality by making excursions, enquiries or interviews with experts. </w:t>
            </w:r>
            <w:r>
              <w:rPr>
                <w:rFonts w:ascii="Arial" w:hAnsi="Arial" w:cs="Arial"/>
                <w:sz w:val="20"/>
                <w:lang w:val="en-US"/>
              </w:rPr>
              <w:t>(18)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visualize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processes, process of decision-making and forms of organisations.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(19)</w:t>
            </w:r>
          </w:p>
        </w:tc>
        <w:tc>
          <w:tcPr>
            <w:tcW w:w="3841" w:type="dxa"/>
          </w:tcPr>
          <w:p w:rsidR="000E0474" w:rsidRDefault="000E047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The possibility </w:t>
            </w:r>
            <w:r w:rsidR="00F3672D">
              <w:rPr>
                <w:rFonts w:ascii="Arial" w:hAnsi="Arial" w:cs="Arial"/>
                <w:i/>
                <w:sz w:val="20"/>
                <w:lang w:val="en-US"/>
              </w:rPr>
              <w:t xml:space="preserve">of receiving a scholarship contributes positively to the decision to </w:t>
            </w:r>
            <w:r w:rsidR="000B4D35">
              <w:rPr>
                <w:rFonts w:ascii="Arial" w:hAnsi="Arial" w:cs="Arial"/>
                <w:i/>
                <w:sz w:val="20"/>
                <w:lang w:val="en-US"/>
              </w:rPr>
              <w:t>going to</w:t>
            </w:r>
            <w:r w:rsidR="00F3672D">
              <w:rPr>
                <w:rFonts w:ascii="Arial" w:hAnsi="Arial" w:cs="Arial"/>
                <w:i/>
                <w:sz w:val="20"/>
                <w:lang w:val="en-US"/>
              </w:rPr>
              <w:t xml:space="preserve"> university</w:t>
            </w:r>
            <w:r w:rsidR="000B4D35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Default="00950F6B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Unemployed</w:t>
            </w:r>
            <w:r w:rsidR="00157281">
              <w:rPr>
                <w:rFonts w:ascii="Arial" w:hAnsi="Arial" w:cs="Arial"/>
                <w:i/>
                <w:sz w:val="20"/>
                <w:lang w:val="en-US"/>
              </w:rPr>
              <w:t xml:space="preserve"> people</w:t>
            </w:r>
            <w:r w:rsidR="0020204C"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 w:rsidR="00157281">
              <w:rPr>
                <w:rFonts w:ascii="Arial" w:hAnsi="Arial" w:cs="Arial"/>
                <w:i/>
                <w:sz w:val="20"/>
                <w:lang w:val="en-US"/>
              </w:rPr>
              <w:t xml:space="preserve"> who want to work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 w:rsidR="00157281">
              <w:rPr>
                <w:rFonts w:ascii="Arial" w:hAnsi="Arial" w:cs="Arial"/>
                <w:i/>
                <w:sz w:val="20"/>
                <w:lang w:val="en-US"/>
              </w:rPr>
              <w:t xml:space="preserve"> lead </w:t>
            </w:r>
            <w:r w:rsidR="000E0474">
              <w:rPr>
                <w:rFonts w:ascii="Arial" w:hAnsi="Arial" w:cs="Arial"/>
                <w:i/>
                <w:sz w:val="20"/>
                <w:lang w:val="en-US"/>
              </w:rPr>
              <w:t xml:space="preserve">to </w:t>
            </w:r>
            <w:r w:rsidR="00157281">
              <w:rPr>
                <w:rFonts w:ascii="Arial" w:hAnsi="Arial" w:cs="Arial"/>
                <w:i/>
                <w:sz w:val="20"/>
                <w:lang w:val="en-US"/>
              </w:rPr>
              <w:t>a decrease of salaries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(i</w:t>
            </w:r>
            <w:r w:rsidR="00B301F5">
              <w:rPr>
                <w:rFonts w:ascii="Arial" w:hAnsi="Arial" w:cs="Arial"/>
                <w:i/>
                <w:sz w:val="20"/>
                <w:lang w:val="en-US"/>
              </w:rPr>
              <w:t>mbalance of demand and supply</w:t>
            </w:r>
            <w:r w:rsidR="00E91704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B301F5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E0474" w:rsidRDefault="00711202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The increasing amount of students, e.g. in business administration, leads to </w:t>
            </w:r>
            <w:r w:rsidR="005934EE">
              <w:rPr>
                <w:rFonts w:ascii="Arial" w:hAnsi="Arial" w:cs="Arial"/>
                <w:i/>
                <w:sz w:val="20"/>
                <w:lang w:val="en-US"/>
              </w:rPr>
              <w:t>crowded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courses and a shrin</w:t>
            </w:r>
            <w:r w:rsidR="005934EE">
              <w:rPr>
                <w:rFonts w:ascii="Arial" w:hAnsi="Arial" w:cs="Arial"/>
                <w:i/>
                <w:sz w:val="20"/>
                <w:lang w:val="en-US"/>
              </w:rPr>
              <w:t>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ing quality in education</w:t>
            </w:r>
            <w:r w:rsidR="00322187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0E0474" w:rsidRDefault="00B77F1D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want to work, I will search for different job offers </w:t>
            </w:r>
            <w:r w:rsidR="0079443C">
              <w:rPr>
                <w:rFonts w:ascii="Arial" w:hAnsi="Arial" w:cs="Arial"/>
                <w:i/>
                <w:sz w:val="20"/>
                <w:lang w:val="en-US"/>
              </w:rPr>
              <w:t xml:space="preserve">in different media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="00911260">
              <w:rPr>
                <w:rFonts w:ascii="Arial" w:hAnsi="Arial" w:cs="Arial"/>
                <w:i/>
                <w:sz w:val="20"/>
                <w:lang w:val="en-US"/>
              </w:rPr>
              <w:t xml:space="preserve">will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compare those</w:t>
            </w:r>
            <w:r w:rsidR="00600582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0E0474" w:rsidRPr="00ED0676" w:rsidRDefault="00B77F1D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am going to apply for a </w:t>
            </w:r>
            <w:r w:rsidR="00600582">
              <w:rPr>
                <w:rFonts w:ascii="Arial" w:hAnsi="Arial" w:cs="Arial"/>
                <w:i/>
                <w:sz w:val="20"/>
                <w:lang w:val="en-US"/>
              </w:rPr>
              <w:t>job,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I will </w:t>
            </w:r>
            <w:r w:rsidR="00600582">
              <w:rPr>
                <w:rFonts w:ascii="Arial" w:hAnsi="Arial" w:cs="Arial"/>
                <w:i/>
                <w:sz w:val="20"/>
                <w:lang w:val="en-US"/>
              </w:rPr>
              <w:t>analyze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the reputation of those companies </w:t>
            </w:r>
            <w:r w:rsidR="00600582">
              <w:rPr>
                <w:rFonts w:ascii="Arial" w:hAnsi="Arial" w:cs="Arial"/>
                <w:i/>
                <w:sz w:val="20"/>
                <w:lang w:val="en-US"/>
              </w:rPr>
              <w:t xml:space="preserve">and check, if I can fulfill the requirements first. </w:t>
            </w:r>
          </w:p>
        </w:tc>
        <w:tc>
          <w:tcPr>
            <w:tcW w:w="2928" w:type="dxa"/>
          </w:tcPr>
          <w:p w:rsidR="000E0474" w:rsidRPr="007614DF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0474" w:rsidRPr="00E279E2" w:rsidTr="000E0474">
        <w:tc>
          <w:tcPr>
            <w:tcW w:w="3551" w:type="dxa"/>
          </w:tcPr>
          <w:p w:rsidR="000E0474" w:rsidRPr="00FD4165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evaluate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activities and situations by using economic categories.</w:t>
            </w:r>
          </w:p>
        </w:tc>
        <w:tc>
          <w:tcPr>
            <w:tcW w:w="3856" w:type="dxa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alternatives of possible decisions by using economic categories.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(20)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actions and their effects by using economic criteria with regard to aims and values.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(21)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usefulness and capability of legal and institutional rules for economic acting.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(22)</w:t>
            </w:r>
          </w:p>
        </w:tc>
        <w:tc>
          <w:tcPr>
            <w:tcW w:w="3841" w:type="dxa"/>
          </w:tcPr>
          <w:p w:rsidR="000E0474" w:rsidRDefault="00430848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Is it better asking my parents to pay for the university or taking a student’s job</w:t>
            </w:r>
            <w:r w:rsidR="00011D0D">
              <w:rPr>
                <w:rFonts w:ascii="Arial" w:hAnsi="Arial" w:cs="Arial"/>
                <w:i/>
                <w:sz w:val="20"/>
                <w:lang w:val="en-US"/>
              </w:rPr>
              <w:t>?</w:t>
            </w:r>
          </w:p>
          <w:p w:rsidR="000E0474" w:rsidRDefault="00592041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Can my parents afford the monthly costs</w:t>
            </w:r>
            <w:r w:rsidR="001A620A">
              <w:rPr>
                <w:rFonts w:ascii="Arial" w:hAnsi="Arial" w:cs="Arial"/>
                <w:i/>
                <w:sz w:val="20"/>
                <w:lang w:val="en-US"/>
              </w:rPr>
              <w:t xml:space="preserve"> for studying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or</w:t>
            </w:r>
            <w:r w:rsidR="001A620A">
              <w:rPr>
                <w:rFonts w:ascii="Arial" w:hAnsi="Arial" w:cs="Arial"/>
                <w:i/>
                <w:sz w:val="20"/>
                <w:lang w:val="en-US"/>
              </w:rPr>
              <w:t xml:space="preserve"> can I cover the monthly costs by myself? Am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I eligible for receiving a scholarship</w:t>
            </w:r>
            <w:r w:rsidR="001A620A">
              <w:rPr>
                <w:rFonts w:ascii="Arial" w:hAnsi="Arial" w:cs="Arial"/>
                <w:i/>
                <w:sz w:val="20"/>
                <w:lang w:val="en-US"/>
              </w:rPr>
              <w:t>?</w:t>
            </w:r>
            <w:r w:rsidR="007D2E03">
              <w:rPr>
                <w:rFonts w:ascii="Arial" w:hAnsi="Arial" w:cs="Arial"/>
                <w:i/>
                <w:sz w:val="20"/>
                <w:lang w:val="en-US"/>
              </w:rPr>
              <w:t xml:space="preserve"> How do</w:t>
            </w:r>
            <w:r w:rsidR="00845FB7">
              <w:rPr>
                <w:rFonts w:ascii="Arial" w:hAnsi="Arial" w:cs="Arial"/>
                <w:i/>
                <w:sz w:val="20"/>
                <w:lang w:val="en-US"/>
              </w:rPr>
              <w:t>es</w:t>
            </w:r>
            <w:r w:rsidR="007D2E03">
              <w:rPr>
                <w:rFonts w:ascii="Arial" w:hAnsi="Arial" w:cs="Arial"/>
                <w:i/>
                <w:sz w:val="20"/>
                <w:lang w:val="en-US"/>
              </w:rPr>
              <w:t xml:space="preserve"> studying or starting </w:t>
            </w:r>
            <w:r w:rsidR="00845FB7">
              <w:rPr>
                <w:rFonts w:ascii="Arial" w:hAnsi="Arial" w:cs="Arial"/>
                <w:i/>
                <w:sz w:val="20"/>
                <w:lang w:val="en-US"/>
              </w:rPr>
              <w:t>to work</w:t>
            </w:r>
            <w:r w:rsidR="007D2E03">
              <w:rPr>
                <w:rFonts w:ascii="Arial" w:hAnsi="Arial" w:cs="Arial"/>
                <w:i/>
                <w:sz w:val="20"/>
                <w:lang w:val="en-US"/>
              </w:rPr>
              <w:t xml:space="preserve"> immediately affect my pension plan?</w:t>
            </w:r>
          </w:p>
          <w:p w:rsidR="000E0474" w:rsidRPr="00D41E98" w:rsidRDefault="000E0474" w:rsidP="00682F5F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Are the existing legal rules enough for protecting </w:t>
            </w:r>
            <w:r w:rsidR="0063562F">
              <w:rPr>
                <w:rFonts w:ascii="Arial" w:hAnsi="Arial" w:cs="Arial"/>
                <w:i/>
                <w:sz w:val="20"/>
                <w:lang w:val="en-US"/>
              </w:rPr>
              <w:t>employees</w:t>
            </w:r>
            <w:r w:rsidR="00682F5F">
              <w:rPr>
                <w:rFonts w:ascii="Arial" w:hAnsi="Arial" w:cs="Arial"/>
                <w:i/>
                <w:sz w:val="20"/>
                <w:lang w:val="en-US"/>
              </w:rPr>
              <w:t xml:space="preserve">? </w:t>
            </w:r>
            <w:r w:rsidR="00DC63F0">
              <w:rPr>
                <w:rFonts w:ascii="Arial" w:hAnsi="Arial" w:cs="Arial"/>
                <w:i/>
                <w:sz w:val="20"/>
                <w:lang w:val="en-US"/>
              </w:rPr>
              <w:t>How much taxes to I have to pay if I work full time/part time?</w:t>
            </w:r>
          </w:p>
        </w:tc>
        <w:tc>
          <w:tcPr>
            <w:tcW w:w="2928" w:type="dxa"/>
          </w:tcPr>
          <w:p w:rsidR="000E0474" w:rsidRPr="007614DF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0474" w:rsidRPr="00E279E2" w:rsidTr="000E0474">
        <w:tc>
          <w:tcPr>
            <w:tcW w:w="3551" w:type="dxa"/>
          </w:tcPr>
          <w:p w:rsidR="000E0474" w:rsidRPr="00FD4165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upils are able to reflect and evaluate ways of economic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identification and judgment</w:t>
            </w:r>
            <w:r w:rsidRPr="00FD416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856" w:type="dxa"/>
          </w:tcPr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judgment on the merits and on the values about economic situations. </w:t>
            </w:r>
            <w:r>
              <w:rPr>
                <w:rFonts w:ascii="Arial" w:hAnsi="Arial" w:cs="Arial"/>
                <w:sz w:val="20"/>
                <w:lang w:val="en-US"/>
              </w:rPr>
              <w:t>(23)</w:t>
            </w:r>
          </w:p>
          <w:p w:rsidR="000E0474" w:rsidRPr="007614DF" w:rsidRDefault="000E0474" w:rsidP="006927EE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check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evaluate the range of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way of perception and mindset. </w:t>
            </w:r>
            <w:r>
              <w:rPr>
                <w:rFonts w:ascii="Arial" w:hAnsi="Arial" w:cs="Arial"/>
                <w:sz w:val="20"/>
                <w:lang w:val="en-US"/>
              </w:rPr>
              <w:t>(24)</w:t>
            </w:r>
          </w:p>
        </w:tc>
        <w:tc>
          <w:tcPr>
            <w:tcW w:w="3841" w:type="dxa"/>
          </w:tcPr>
          <w:p w:rsidR="000E0474" w:rsidRPr="00D41E98" w:rsidRDefault="000E0474" w:rsidP="006927E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merits:</w:t>
            </w:r>
            <w:r w:rsidR="00CD7E90">
              <w:rPr>
                <w:rFonts w:ascii="Arial" w:hAnsi="Arial" w:cs="Arial"/>
                <w:i/>
                <w:sz w:val="20"/>
                <w:lang w:val="en-US"/>
              </w:rPr>
              <w:t>Acceptance tests do not contribute to better quality in education for the long run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values: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The general government should spend </w:t>
            </w:r>
            <w:r w:rsidR="00492CB4">
              <w:rPr>
                <w:rFonts w:ascii="Arial" w:hAnsi="Arial" w:cs="Arial"/>
                <w:i/>
                <w:sz w:val="20"/>
                <w:lang w:val="en-US"/>
              </w:rPr>
              <w:t>the fees paid by students for hiring more academic personal instead</w:t>
            </w:r>
            <w:r w:rsidR="00111A84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</w:tc>
        <w:tc>
          <w:tcPr>
            <w:tcW w:w="2928" w:type="dxa"/>
          </w:tcPr>
          <w:p w:rsidR="000E0474" w:rsidRPr="007614DF" w:rsidRDefault="000E0474" w:rsidP="006927EE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47A55" w:rsidRPr="00111A84" w:rsidRDefault="00447A55">
      <w:pPr>
        <w:rPr>
          <w:lang w:val="en-US"/>
        </w:rPr>
      </w:pPr>
    </w:p>
    <w:p w:rsidR="008B2282" w:rsidRPr="00111A84" w:rsidRDefault="008B228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1"/>
        <w:gridCol w:w="3856"/>
        <w:gridCol w:w="3841"/>
        <w:gridCol w:w="2928"/>
      </w:tblGrid>
      <w:tr w:rsidR="008B2282" w:rsidRPr="002771A0" w:rsidTr="00B1332C">
        <w:trPr>
          <w:trHeight w:val="705"/>
        </w:trPr>
        <w:tc>
          <w:tcPr>
            <w:tcW w:w="3551" w:type="dxa"/>
            <w:shd w:val="clear" w:color="auto" w:fill="BFBFBF" w:themeFill="background1" w:themeFillShade="BF"/>
            <w:vAlign w:val="center"/>
          </w:tcPr>
          <w:p w:rsidR="008B2282" w:rsidRPr="002771A0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General Competence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:rsidR="008B2282" w:rsidRPr="002771A0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Partial Competence</w:t>
            </w:r>
            <w:r w:rsidRPr="002771A0">
              <w:rPr>
                <w:rFonts w:ascii="Arial" w:hAnsi="Arial" w:cs="Arial"/>
                <w:b/>
                <w:caps/>
                <w:lang w:val="en-US"/>
              </w:rPr>
              <w:br/>
            </w:r>
            <w:r w:rsidRPr="002771A0">
              <w:rPr>
                <w:rFonts w:ascii="Arial" w:hAnsi="Arial" w:cs="Arial"/>
                <w:b/>
                <w:i/>
                <w:lang w:val="en-US"/>
              </w:rPr>
              <w:t>Pupils are able to …</w:t>
            </w:r>
          </w:p>
        </w:tc>
        <w:tc>
          <w:tcPr>
            <w:tcW w:w="3841" w:type="dxa"/>
            <w:shd w:val="clear" w:color="auto" w:fill="BFBFBF" w:themeFill="background1" w:themeFillShade="BF"/>
            <w:vAlign w:val="center"/>
          </w:tcPr>
          <w:p w:rsidR="008B2282" w:rsidRPr="002771A0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Contents within classes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:rsidR="008B2282" w:rsidRPr="002771A0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SUBJECT</w:t>
            </w:r>
            <w:r w:rsidRPr="002771A0">
              <w:rPr>
                <w:rFonts w:ascii="Arial" w:hAnsi="Arial" w:cs="Arial"/>
                <w:b/>
                <w:lang w:val="en-US"/>
              </w:rPr>
              <w:t>&amp;</w:t>
            </w:r>
            <w:r>
              <w:rPr>
                <w:rFonts w:ascii="Arial" w:hAnsi="Arial" w:cs="Arial"/>
                <w:b/>
                <w:lang w:val="en-US"/>
              </w:rPr>
              <w:t>GRADE</w:t>
            </w:r>
          </w:p>
        </w:tc>
      </w:tr>
      <w:tr w:rsidR="008B2282" w:rsidRPr="00E279E2" w:rsidTr="00B1332C">
        <w:tc>
          <w:tcPr>
            <w:tcW w:w="3551" w:type="dxa"/>
            <w:vAlign w:val="center"/>
          </w:tcPr>
          <w:p w:rsidR="008B2282" w:rsidRPr="00AC0BC7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in 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  <w:t xml:space="preserve">categories of economic behavior: </w:t>
            </w:r>
          </w:p>
          <w:p w:rsidR="008B2282" w:rsidRPr="00AC0BC7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>How do people take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economic decisions?</w:t>
            </w:r>
          </w:p>
        </w:tc>
        <w:tc>
          <w:tcPr>
            <w:tcW w:w="3856" w:type="dxa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various needs and goods. </w:t>
            </w: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shortage is the reason for </w:t>
            </w: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>friction between unbounded needs and resources and therefore people have to act in an economic way.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variety of competing (own and external) needs leads to conflicts in decision and allocation.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 make decisions about alternatives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on basis of economic plans.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(4)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decisions have to be made under uncertain conditions and therefore are risky, as relevant information cannot be collected completely. </w:t>
            </w:r>
            <w:r>
              <w:rPr>
                <w:rFonts w:ascii="Arial" w:hAnsi="Arial" w:cs="Arial"/>
                <w:sz w:val="20"/>
                <w:lang w:val="en-US"/>
              </w:rPr>
              <w:t>(5)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players take decisions, which provide the highest benefit, also considering own preferences and restrictions. </w:t>
            </w:r>
            <w:r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3841" w:type="dxa"/>
          </w:tcPr>
          <w:p w:rsidR="008B2282" w:rsidRPr="001E081E" w:rsidRDefault="008B2282" w:rsidP="00B1332C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lastRenderedPageBreak/>
              <w:t>TASK FOR ACADEMIC PARTNERS:</w:t>
            </w:r>
          </w:p>
          <w:p w:rsidR="008B2282" w:rsidRPr="001E081E" w:rsidRDefault="008B2282" w:rsidP="00B1332C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find different contents that fit to the given partial competences like that: </w:t>
            </w:r>
          </w:p>
          <w:p w:rsidR="008B2282" w:rsidRDefault="008B2282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E.g.: </w:t>
            </w:r>
            <w:r w:rsidR="00660B6B">
              <w:rPr>
                <w:rFonts w:ascii="Arial" w:hAnsi="Arial" w:cs="Arial"/>
                <w:i/>
                <w:sz w:val="20"/>
                <w:u w:val="single"/>
                <w:lang w:val="en-US"/>
              </w:rPr>
              <w:t>Pocket Money/(Clothes …)</w:t>
            </w:r>
          </w:p>
          <w:p w:rsidR="008B2282" w:rsidRDefault="008B2282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290401" w:rsidRDefault="00290401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Purchasing clothes, spending my pocket money otherwise or saving?</w:t>
            </w:r>
          </w:p>
          <w:p w:rsidR="008B2282" w:rsidRDefault="00585DCE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Ho</w:t>
            </w:r>
            <w:r w:rsidR="00154CAD">
              <w:rPr>
                <w:rFonts w:ascii="Arial" w:hAnsi="Arial" w:cs="Arial"/>
                <w:i/>
                <w:sz w:val="20"/>
                <w:lang w:val="en-US"/>
              </w:rPr>
              <w:t xml:space="preserve">w much pocket money do I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spend</w:t>
            </w:r>
            <w:r w:rsidR="00154CAD">
              <w:rPr>
                <w:rFonts w:ascii="Arial" w:hAnsi="Arial" w:cs="Arial"/>
                <w:i/>
                <w:sz w:val="20"/>
                <w:lang w:val="en-US"/>
              </w:rPr>
              <w:t xml:space="preserve"> for buying clothes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monthly</w:t>
            </w:r>
            <w:r w:rsidR="008B2282">
              <w:rPr>
                <w:rFonts w:ascii="Arial" w:hAnsi="Arial" w:cs="Arial"/>
                <w:i/>
                <w:sz w:val="20"/>
                <w:lang w:val="en-US"/>
              </w:rPr>
              <w:t>?</w:t>
            </w:r>
            <w:r w:rsidR="00E40FF2">
              <w:rPr>
                <w:rFonts w:ascii="Arial" w:hAnsi="Arial" w:cs="Arial"/>
                <w:i/>
                <w:sz w:val="20"/>
                <w:lang w:val="en-US"/>
              </w:rPr>
              <w:t>Can I afford buying a lot of clothes?</w:t>
            </w:r>
          </w:p>
          <w:p w:rsidR="00E40FF2" w:rsidRDefault="008B2282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 </w:t>
            </w:r>
            <w:r w:rsidR="00154CAD">
              <w:rPr>
                <w:rFonts w:ascii="Arial" w:hAnsi="Arial" w:cs="Arial"/>
                <w:i/>
                <w:sz w:val="20"/>
                <w:lang w:val="en-US"/>
              </w:rPr>
              <w:t>want to buy clothes but I also need my pocket money for going out with my friends or paying my mobile phone bill</w:t>
            </w:r>
            <w:r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 w:rsidR="00E40FF2">
              <w:rPr>
                <w:rFonts w:ascii="Arial" w:hAnsi="Arial" w:cs="Arial"/>
                <w:i/>
                <w:sz w:val="20"/>
                <w:lang w:val="en-US"/>
              </w:rPr>
              <w:t xml:space="preserve"> If I reduce my </w:t>
            </w:r>
            <w:r w:rsidR="0037198F">
              <w:rPr>
                <w:rFonts w:ascii="Arial" w:hAnsi="Arial" w:cs="Arial"/>
                <w:i/>
                <w:sz w:val="20"/>
                <w:lang w:val="en-US"/>
              </w:rPr>
              <w:t xml:space="preserve">monthly </w:t>
            </w:r>
            <w:r w:rsidR="00E40FF2">
              <w:rPr>
                <w:rFonts w:ascii="Arial" w:hAnsi="Arial" w:cs="Arial"/>
                <w:i/>
                <w:sz w:val="20"/>
                <w:lang w:val="en-US"/>
              </w:rPr>
              <w:t xml:space="preserve">costs, I could save </w:t>
            </w:r>
            <w:r w:rsidR="0037198F">
              <w:rPr>
                <w:rFonts w:ascii="Arial" w:hAnsi="Arial" w:cs="Arial"/>
                <w:i/>
                <w:sz w:val="20"/>
                <w:lang w:val="en-US"/>
              </w:rPr>
              <w:t>some</w:t>
            </w:r>
            <w:r w:rsidR="00E40FF2">
              <w:rPr>
                <w:rFonts w:ascii="Arial" w:hAnsi="Arial" w:cs="Arial"/>
                <w:i/>
                <w:sz w:val="20"/>
                <w:lang w:val="en-US"/>
              </w:rPr>
              <w:t xml:space="preserve"> money at a given interest rate.</w:t>
            </w:r>
          </w:p>
          <w:p w:rsidR="008B2282" w:rsidRDefault="001F1023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</w:t>
            </w:r>
            <w:r w:rsidR="0037198F">
              <w:rPr>
                <w:rFonts w:ascii="Arial" w:hAnsi="Arial" w:cs="Arial"/>
                <w:i/>
                <w:sz w:val="20"/>
                <w:lang w:val="en-US"/>
              </w:rPr>
              <w:t xml:space="preserve">save some of my pocket money, I </w:t>
            </w:r>
            <w:r w:rsidR="0067783E">
              <w:rPr>
                <w:rFonts w:ascii="Arial" w:hAnsi="Arial" w:cs="Arial"/>
                <w:i/>
                <w:sz w:val="20"/>
                <w:lang w:val="en-US"/>
              </w:rPr>
              <w:t>could</w:t>
            </w:r>
            <w:r w:rsidR="0037198F">
              <w:rPr>
                <w:rFonts w:ascii="Arial" w:hAnsi="Arial" w:cs="Arial"/>
                <w:i/>
                <w:sz w:val="20"/>
                <w:lang w:val="en-US"/>
              </w:rPr>
              <w:t xml:space="preserve"> use the amount for something important later, e.g. a trip after my graduation</w:t>
            </w:r>
            <w:r w:rsidR="008B2282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8B2282" w:rsidRDefault="002338FF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Buying too much clothes on account means that I </w:t>
            </w:r>
            <w:r w:rsidR="00083F72">
              <w:rPr>
                <w:rFonts w:ascii="Arial" w:hAnsi="Arial" w:cs="Arial"/>
                <w:i/>
                <w:sz w:val="20"/>
                <w:lang w:val="en-US"/>
              </w:rPr>
              <w:t>may lose sight of occurring costs and have to pay reminder charges for not paid invoices</w:t>
            </w:r>
            <w:r w:rsidR="008B2282"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 w:rsidR="00083F72">
              <w:rPr>
                <w:rFonts w:ascii="Arial" w:hAnsi="Arial" w:cs="Arial"/>
                <w:i/>
                <w:sz w:val="20"/>
                <w:lang w:val="en-US"/>
              </w:rPr>
              <w:t xml:space="preserve">Savingmoney at a given interest rate is a more secure investment. </w:t>
            </w:r>
          </w:p>
          <w:p w:rsidR="008B2282" w:rsidRPr="007614DF" w:rsidRDefault="00700559" w:rsidP="008C3269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Having new clothes and being well dressed at school is more visible than saving money. But </w:t>
            </w:r>
            <w:r w:rsidR="008C3269">
              <w:rPr>
                <w:rFonts w:ascii="Arial" w:hAnsi="Arial" w:cs="Arial"/>
                <w:i/>
                <w:sz w:val="20"/>
                <w:lang w:val="en-US"/>
              </w:rPr>
              <w:t>purchasing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fewer clothes and </w:t>
            </w:r>
            <w:r w:rsidR="008C3269">
              <w:rPr>
                <w:rFonts w:ascii="Arial" w:hAnsi="Arial" w:cs="Arial"/>
                <w:i/>
                <w:sz w:val="20"/>
                <w:lang w:val="en-US"/>
              </w:rPr>
              <w:t>saving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part</w:t>
            </w:r>
            <w:r w:rsidR="008C3269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of my pocket money is better in the long run. </w:t>
            </w:r>
          </w:p>
        </w:tc>
        <w:tc>
          <w:tcPr>
            <w:tcW w:w="2928" w:type="dxa"/>
          </w:tcPr>
          <w:p w:rsidR="008B2282" w:rsidRPr="001E081E" w:rsidRDefault="008B2282" w:rsidP="00B1332C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lastRenderedPageBreak/>
              <w:t>TASK FOR ACADEMIC PARTNERS:</w:t>
            </w:r>
          </w:p>
          <w:p w:rsidR="008B2282" w:rsidRPr="001E081E" w:rsidRDefault="008B2282" w:rsidP="00B1332C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provide subject and </w:t>
            </w: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lastRenderedPageBreak/>
              <w:t xml:space="preserve">grade for the given contents like that: </w:t>
            </w:r>
          </w:p>
          <w:p w:rsidR="008B2282" w:rsidRDefault="008B2282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E.g.: </w:t>
            </w:r>
            <w:r w:rsidR="004D1C22">
              <w:rPr>
                <w:rFonts w:ascii="Arial" w:hAnsi="Arial" w:cs="Arial"/>
                <w:i/>
                <w:sz w:val="20"/>
                <w:lang w:val="en-US"/>
              </w:rPr>
              <w:t>Pocket Money</w:t>
            </w:r>
            <w:bookmarkStart w:id="0" w:name="_GoBack"/>
            <w:bookmarkEnd w:id="0"/>
            <w:r w:rsidR="004D1C22">
              <w:rPr>
                <w:rFonts w:ascii="Arial" w:hAnsi="Arial" w:cs="Arial"/>
                <w:i/>
                <w:sz w:val="20"/>
                <w:lang w:val="en-US"/>
              </w:rPr>
              <w:t xml:space="preserve"> …</w:t>
            </w:r>
          </w:p>
          <w:p w:rsidR="006A00F8" w:rsidRDefault="008B2282" w:rsidP="006A00F8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Specific Content:</w:t>
            </w:r>
          </w:p>
          <w:p w:rsidR="00E01150" w:rsidRDefault="00E01150" w:rsidP="006A00F8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Saving</w:t>
            </w:r>
          </w:p>
          <w:p w:rsidR="00E01150" w:rsidRDefault="00E01150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Asset management</w:t>
            </w:r>
          </w:p>
          <w:p w:rsidR="00AA41BF" w:rsidRDefault="00AA41BF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Financial products (bonds, </w:t>
            </w:r>
            <w:r w:rsidR="00A30BD8">
              <w:rPr>
                <w:rFonts w:ascii="Arial" w:hAnsi="Arial" w:cs="Arial"/>
                <w:sz w:val="18"/>
                <w:lang w:val="en-US"/>
              </w:rPr>
              <w:t>stocks, fonds</w:t>
            </w:r>
            <w:r w:rsidR="005B495B">
              <w:rPr>
                <w:rFonts w:ascii="Arial" w:hAnsi="Arial" w:cs="Arial"/>
                <w:sz w:val="18"/>
                <w:lang w:val="en-US"/>
              </w:rPr>
              <w:t>)</w:t>
            </w:r>
          </w:p>
          <w:p w:rsidR="005B495B" w:rsidRDefault="0044648C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Stock e</w:t>
            </w:r>
            <w:r w:rsidR="005B495B">
              <w:rPr>
                <w:rFonts w:ascii="Arial" w:hAnsi="Arial" w:cs="Arial"/>
                <w:sz w:val="18"/>
                <w:lang w:val="en-US"/>
              </w:rPr>
              <w:t>xchange</w:t>
            </w:r>
          </w:p>
          <w:p w:rsidR="0044648C" w:rsidRDefault="0044648C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Online banking</w:t>
            </w:r>
          </w:p>
          <w:p w:rsidR="008B2282" w:rsidRDefault="00E01150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Interest rates</w:t>
            </w:r>
          </w:p>
          <w:p w:rsidR="0028695E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Purpose of a bank</w:t>
            </w:r>
          </w:p>
          <w:p w:rsidR="00111F1E" w:rsidRDefault="00111F1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Departments of a bank</w:t>
            </w:r>
          </w:p>
          <w:p w:rsidR="00A77EC0" w:rsidRDefault="00A77EC0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European money policy</w:t>
            </w:r>
          </w:p>
          <w:p w:rsidR="00A77EC0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Euribor/Libor</w:t>
            </w:r>
          </w:p>
          <w:p w:rsidR="00E8658A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Ethic</w:t>
            </w:r>
            <w:r w:rsidR="00E8658A">
              <w:rPr>
                <w:rFonts w:ascii="Arial" w:hAnsi="Arial" w:cs="Arial"/>
                <w:sz w:val="18"/>
                <w:lang w:val="en-US"/>
              </w:rPr>
              <w:t xml:space="preserve"> investments </w:t>
            </w:r>
          </w:p>
          <w:p w:rsidR="0028695E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28695E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+ </w:t>
            </w:r>
            <w:r>
              <w:rPr>
                <w:rFonts w:ascii="Arial" w:hAnsi="Arial" w:cs="Arial"/>
                <w:sz w:val="18"/>
                <w:lang w:val="en-US"/>
              </w:rPr>
              <w:t>Excursion</w:t>
            </w:r>
          </w:p>
          <w:p w:rsidR="0028695E" w:rsidRPr="00BD0E54" w:rsidRDefault="0028695E" w:rsidP="0028695E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871B97" w:rsidRPr="006F5C5C" w:rsidRDefault="008B2282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Curriculum: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="00871B97" w:rsidRPr="006F5C5C">
              <w:rPr>
                <w:rFonts w:ascii="Arial" w:hAnsi="Arial" w:cs="Arial"/>
                <w:sz w:val="18"/>
                <w:lang w:val="en-US"/>
              </w:rPr>
              <w:t>Geography and Economics</w:t>
            </w:r>
          </w:p>
          <w:p w:rsidR="00871B97" w:rsidRPr="006F5C5C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German</w:t>
            </w:r>
            <w:r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Pr="006F5C5C">
              <w:rPr>
                <w:rFonts w:ascii="Arial" w:hAnsi="Arial" w:cs="Arial"/>
                <w:sz w:val="18"/>
                <w:lang w:val="en-US"/>
              </w:rPr>
              <w:t>Languages</w:t>
            </w:r>
          </w:p>
          <w:p w:rsidR="00871B97" w:rsidRPr="006F5C5C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Mathematics</w:t>
            </w:r>
          </w:p>
          <w:p w:rsidR="00871B97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2559">
              <w:rPr>
                <w:rFonts w:ascii="Arial" w:hAnsi="Arial" w:cs="Arial"/>
                <w:sz w:val="18"/>
                <w:lang w:val="en-US"/>
              </w:rPr>
              <w:t>History and Political Education</w:t>
            </w:r>
          </w:p>
          <w:p w:rsidR="0066388D" w:rsidRDefault="0066388D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Psychology</w:t>
            </w:r>
          </w:p>
          <w:p w:rsidR="00871B97" w:rsidRDefault="0066388D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Philosophy</w:t>
            </w:r>
          </w:p>
          <w:p w:rsidR="00871B97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871B97" w:rsidRPr="001E081E" w:rsidRDefault="00871B97" w:rsidP="00871B97">
            <w:pPr>
              <w:spacing w:before="60" w:after="60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Lower and upper stage</w:t>
            </w:r>
            <w:r w:rsidRPr="001E081E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</w:p>
        </w:tc>
      </w:tr>
      <w:tr w:rsidR="008B2282" w:rsidRPr="00E279E2" w:rsidTr="00B1332C">
        <w:tc>
          <w:tcPr>
            <w:tcW w:w="3551" w:type="dxa"/>
            <w:vAlign w:val="center"/>
          </w:tcPr>
          <w:p w:rsidR="008B2282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do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connection-based and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interdependency-based thinking:</w:t>
            </w:r>
          </w:p>
          <w:p w:rsidR="008B2282" w:rsidRPr="00FD4165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How do people affect each other in an economic way?</w:t>
            </w:r>
          </w:p>
        </w:tc>
        <w:tc>
          <w:tcPr>
            <w:tcW w:w="3856" w:type="dxa"/>
            <w:vAlign w:val="center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causes, forms and results of division of work.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(7)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>, how division of work embeds economic player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a complex network of economic interdependencies. </w:t>
            </w:r>
            <w:r>
              <w:rPr>
                <w:rFonts w:ascii="Arial" w:hAnsi="Arial" w:cs="Arial"/>
                <w:sz w:val="20"/>
                <w:lang w:val="en-US"/>
              </w:rPr>
              <w:t>(8)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transactions between na</w:t>
            </w:r>
            <w:r>
              <w:rPr>
                <w:rFonts w:ascii="Arial" w:hAnsi="Arial" w:cs="Arial"/>
                <w:sz w:val="20"/>
                <w:lang w:val="en-US"/>
              </w:rPr>
              <w:t>tional and international players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form of a cycle-network. </w:t>
            </w:r>
            <w:r>
              <w:rPr>
                <w:rFonts w:ascii="Arial" w:hAnsi="Arial" w:cs="Arial"/>
                <w:sz w:val="20"/>
                <w:lang w:val="en-US"/>
              </w:rPr>
              <w:t>(9)</w:t>
            </w:r>
          </w:p>
        </w:tc>
        <w:tc>
          <w:tcPr>
            <w:tcW w:w="3841" w:type="dxa"/>
          </w:tcPr>
          <w:p w:rsidR="008B2282" w:rsidRDefault="002D4515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>The production of a t-shirt</w:t>
            </w:r>
            <w:r w:rsidR="00973F3A">
              <w:rPr>
                <w:rFonts w:ascii="Arial" w:hAnsi="Arial" w:cs="Arial"/>
                <w:i/>
                <w:sz w:val="20"/>
                <w:lang w:val="en-US"/>
              </w:rPr>
              <w:t xml:space="preserve"> for example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has various </w:t>
            </w:r>
            <w:r w:rsidR="000C28F7">
              <w:rPr>
                <w:rFonts w:ascii="Arial" w:hAnsi="Arial" w:cs="Arial"/>
                <w:i/>
                <w:sz w:val="20"/>
                <w:lang w:val="en-US"/>
              </w:rPr>
              <w:t>workflow</w:t>
            </w:r>
            <w:r w:rsidR="00496CE2">
              <w:rPr>
                <w:rFonts w:ascii="Arial" w:hAnsi="Arial" w:cs="Arial"/>
                <w:i/>
                <w:sz w:val="20"/>
                <w:lang w:val="en-US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also involves </w:t>
            </w:r>
            <w:r w:rsidR="00496CE2">
              <w:rPr>
                <w:rFonts w:ascii="Arial" w:hAnsi="Arial" w:cs="Arial"/>
                <w:i/>
                <w:sz w:val="20"/>
                <w:lang w:val="en-US"/>
              </w:rPr>
              <w:lastRenderedPageBreak/>
              <w:t>sub products (e.g. buttons)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of different </w:t>
            </w:r>
            <w:r w:rsidR="00056D87">
              <w:rPr>
                <w:rFonts w:ascii="Arial" w:hAnsi="Arial" w:cs="Arial"/>
                <w:i/>
                <w:sz w:val="20"/>
                <w:lang w:val="en-US"/>
              </w:rPr>
              <w:t>countries</w:t>
            </w:r>
            <w:r w:rsidR="00496CE2">
              <w:rPr>
                <w:rFonts w:ascii="Arial" w:hAnsi="Arial" w:cs="Arial"/>
                <w:i/>
                <w:sz w:val="20"/>
                <w:lang w:val="en-US"/>
              </w:rPr>
              <w:t xml:space="preserve"> and workflows products in different countries.</w:t>
            </w:r>
            <w:r w:rsidR="0044648C">
              <w:rPr>
                <w:rFonts w:ascii="Arial" w:hAnsi="Arial" w:cs="Arial"/>
                <w:i/>
                <w:sz w:val="20"/>
                <w:lang w:val="en-US"/>
              </w:rPr>
              <w:t xml:space="preserve"> Saving influences different departments of a bank, so does paying an invoice by using online banking.</w:t>
            </w:r>
          </w:p>
          <w:p w:rsidR="008B2282" w:rsidRDefault="00A77EC0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Because of the European Union and the Euro Currency Union, I can pay for my t-shirt in one currency. The interest rate I receive for my savings is based on the EURIBOR – the key interest rate.</w:t>
            </w:r>
          </w:p>
          <w:p w:rsidR="008B2282" w:rsidRPr="007614DF" w:rsidRDefault="0067382A" w:rsidP="00432C3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Purchasing my t-shirt in UK </w:t>
            </w:r>
            <w:r w:rsidR="00E13661">
              <w:rPr>
                <w:rFonts w:ascii="Arial" w:hAnsi="Arial" w:cs="Arial"/>
                <w:i/>
                <w:sz w:val="20"/>
                <w:lang w:val="en-US"/>
              </w:rPr>
              <w:t>via e.g. Amazon</w:t>
            </w:r>
            <w:r w:rsidRPr="0067382A">
              <w:rPr>
                <w:rFonts w:ascii="Arial" w:hAnsi="Arial" w:cs="Arial"/>
                <w:i/>
                <w:sz w:val="20"/>
                <w:lang w:val="en-US"/>
              </w:rPr>
              <w:sym w:font="Wingdings" w:char="F0E0"/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paying via online banking </w:t>
            </w:r>
            <w:r w:rsidR="00556C61">
              <w:rPr>
                <w:rFonts w:ascii="Arial" w:hAnsi="Arial" w:cs="Arial"/>
                <w:i/>
                <w:sz w:val="20"/>
                <w:lang w:val="en-US"/>
              </w:rPr>
              <w:t xml:space="preserve">(home country bank) </w:t>
            </w:r>
            <w:r w:rsidRPr="0067382A">
              <w:rPr>
                <w:rFonts w:ascii="Arial" w:hAnsi="Arial" w:cs="Arial"/>
                <w:i/>
                <w:sz w:val="20"/>
                <w:lang w:val="en-US"/>
              </w:rPr>
              <w:sym w:font="Wingdings" w:char="F0E0"/>
            </w:r>
            <w:r w:rsidR="00556C61">
              <w:rPr>
                <w:rFonts w:ascii="Arial" w:hAnsi="Arial" w:cs="Arial"/>
                <w:i/>
                <w:sz w:val="20"/>
                <w:lang w:val="en-US"/>
              </w:rPr>
              <w:t xml:space="preserve">use of exchange rate </w:t>
            </w:r>
            <w:r w:rsidR="00556C61" w:rsidRPr="00556C61">
              <w:rPr>
                <w:rFonts w:ascii="Arial" w:hAnsi="Arial" w:cs="Arial"/>
                <w:i/>
                <w:sz w:val="20"/>
                <w:lang w:val="en-US"/>
              </w:rPr>
              <w:sym w:font="Wingdings" w:char="F0E0"/>
            </w:r>
            <w:r w:rsidR="00556C61">
              <w:rPr>
                <w:rFonts w:ascii="Arial" w:hAnsi="Arial" w:cs="Arial"/>
                <w:i/>
                <w:sz w:val="20"/>
                <w:lang w:val="en-US"/>
              </w:rPr>
              <w:t xml:space="preserve"> transaction costs </w:t>
            </w:r>
            <w:r w:rsidR="00556C61" w:rsidRPr="00556C61">
              <w:rPr>
                <w:rFonts w:ascii="Arial" w:hAnsi="Arial" w:cs="Arial"/>
                <w:i/>
                <w:sz w:val="20"/>
                <w:lang w:val="en-US"/>
              </w:rPr>
              <w:sym w:font="Wingdings" w:char="F0E0"/>
            </w:r>
            <w:r w:rsidR="00352251">
              <w:rPr>
                <w:rFonts w:ascii="Arial" w:hAnsi="Arial" w:cs="Arial"/>
                <w:i/>
                <w:sz w:val="20"/>
                <w:lang w:val="en-US"/>
              </w:rPr>
              <w:t xml:space="preserve">money reaches </w:t>
            </w:r>
            <w:r w:rsidR="00432C3C">
              <w:rPr>
                <w:rFonts w:ascii="Arial" w:hAnsi="Arial" w:cs="Arial"/>
                <w:i/>
                <w:sz w:val="20"/>
                <w:lang w:val="en-US"/>
              </w:rPr>
              <w:t>UK bank</w:t>
            </w:r>
          </w:p>
        </w:tc>
        <w:tc>
          <w:tcPr>
            <w:tcW w:w="2928" w:type="dxa"/>
            <w:vAlign w:val="center"/>
          </w:tcPr>
          <w:p w:rsidR="008B2282" w:rsidRPr="007614DF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2282" w:rsidRPr="007614DF" w:rsidTr="00B1332C">
        <w:tc>
          <w:tcPr>
            <w:tcW w:w="3551" w:type="dxa"/>
          </w:tcPr>
          <w:p w:rsidR="008B2282" w:rsidRDefault="008B2282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about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connections of policy: </w:t>
            </w:r>
          </w:p>
          <w:p w:rsidR="008B2282" w:rsidRPr="00FD4165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How do people create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policies?</w:t>
            </w:r>
          </w:p>
        </w:tc>
        <w:tc>
          <w:tcPr>
            <w:tcW w:w="3856" w:type="dxa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coordination of economic plans in market economies is primary based on markets.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(10)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system of a country as a </w:t>
            </w:r>
            <w:r>
              <w:rPr>
                <w:rFonts w:ascii="Arial" w:hAnsi="Arial" w:cs="Arial"/>
                <w:sz w:val="20"/>
                <w:lang w:val="en-US"/>
              </w:rPr>
              <w:t>legal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and institutional regime for economic acting. </w:t>
            </w:r>
            <w:r>
              <w:rPr>
                <w:rFonts w:ascii="Arial" w:hAnsi="Arial" w:cs="Arial"/>
                <w:sz w:val="20"/>
                <w:lang w:val="en-US"/>
              </w:rPr>
              <w:t>(11)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and social relevance of competition.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(12)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general functions of the general government, which is embedded in a market economy. </w:t>
            </w:r>
            <w:r>
              <w:rPr>
                <w:rFonts w:ascii="Arial" w:hAnsi="Arial" w:cs="Arial"/>
                <w:sz w:val="20"/>
                <w:lang w:val="en-US"/>
              </w:rPr>
              <w:t>(13)</w:t>
            </w:r>
          </w:p>
        </w:tc>
        <w:tc>
          <w:tcPr>
            <w:tcW w:w="3841" w:type="dxa"/>
          </w:tcPr>
          <w:p w:rsidR="008B2282" w:rsidRDefault="00C20E7C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If the demand for UK t-shirts is high, but the supply is few, the prices for those t-shirts from the UK will rise.</w:t>
            </w:r>
          </w:p>
          <w:p w:rsidR="00EB5D49" w:rsidRDefault="00EB5D49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Production mills (dyeing, tailoring …) are often situated in countries, where owners face few legal regulations about environmental or minimum wage issues.</w:t>
            </w:r>
          </w:p>
          <w:p w:rsidR="008B2282" w:rsidRDefault="00E00AFC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The clothes industry in the mid and low price segment is a very competitive one</w:t>
            </w:r>
            <w:r w:rsidR="00CD1382"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where</w:t>
            </w:r>
            <w:r w:rsidR="00CD1382">
              <w:rPr>
                <w:rFonts w:ascii="Arial" w:hAnsi="Arial" w:cs="Arial"/>
                <w:i/>
                <w:sz w:val="20"/>
                <w:lang w:val="en-US"/>
              </w:rPr>
              <w:t xml:space="preserve"> everyone tries to </w:t>
            </w:r>
            <w:r w:rsidR="001A2754">
              <w:rPr>
                <w:rFonts w:ascii="Arial" w:hAnsi="Arial" w:cs="Arial"/>
                <w:i/>
                <w:sz w:val="20"/>
                <w:lang w:val="en-US"/>
              </w:rPr>
              <w:t xml:space="preserve">hit the other’s price and produce on a cheaper level. </w:t>
            </w:r>
          </w:p>
          <w:p w:rsidR="008B2282" w:rsidRPr="00D31919" w:rsidRDefault="00953C49" w:rsidP="00953C49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G</w:t>
            </w:r>
            <w:r w:rsidR="00171F4C">
              <w:rPr>
                <w:rFonts w:ascii="Arial" w:hAnsi="Arial" w:cs="Arial"/>
                <w:i/>
                <w:sz w:val="20"/>
                <w:lang w:val="en-US"/>
              </w:rPr>
              <w:t xml:space="preserve">overnmental regulations regulate e.g. environmental requirements of </w:t>
            </w:r>
            <w:r w:rsidR="00171F4C"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companies or minimum wages.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There are also regulations for banks</w:t>
            </w:r>
          </w:p>
        </w:tc>
        <w:tc>
          <w:tcPr>
            <w:tcW w:w="2928" w:type="dxa"/>
          </w:tcPr>
          <w:p w:rsidR="008B2282" w:rsidRPr="007614DF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2282" w:rsidRPr="00E279E2" w:rsidTr="00B1332C">
        <w:tc>
          <w:tcPr>
            <w:tcW w:w="3551" w:type="dxa"/>
          </w:tcPr>
          <w:p w:rsidR="008B2282" w:rsidRPr="00FD4165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analyse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economic situations by using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specific methods to become aware of financial circumstances.</w:t>
            </w:r>
          </w:p>
        </w:tc>
        <w:tc>
          <w:tcPr>
            <w:tcW w:w="3856" w:type="dxa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situations of decisions by using economic models of behavior.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(14)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relationships and effects of political measures by using a cycle-model. </w:t>
            </w:r>
            <w:r>
              <w:rPr>
                <w:rFonts w:ascii="Arial" w:hAnsi="Arial" w:cs="Arial"/>
                <w:sz w:val="20"/>
                <w:lang w:val="en-US"/>
              </w:rPr>
              <w:t>(15)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analyse market processes by using e.g. a model for determining the price.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(16)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find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information from di</w:t>
            </w:r>
            <w:r>
              <w:rPr>
                <w:rFonts w:ascii="Arial" w:hAnsi="Arial" w:cs="Arial"/>
                <w:sz w:val="20"/>
                <w:lang w:val="en-US"/>
              </w:rPr>
              <w:t>fferent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sources.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(17)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investigate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reality by making excursions, enquiries or interviews with experts. </w:t>
            </w:r>
            <w:r>
              <w:rPr>
                <w:rFonts w:ascii="Arial" w:hAnsi="Arial" w:cs="Arial"/>
                <w:sz w:val="20"/>
                <w:lang w:val="en-US"/>
              </w:rPr>
              <w:t>(18)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visualize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processes, process of decision-making and forms of organisations.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(19)</w:t>
            </w:r>
          </w:p>
        </w:tc>
        <w:tc>
          <w:tcPr>
            <w:tcW w:w="3841" w:type="dxa"/>
          </w:tcPr>
          <w:p w:rsidR="008B2282" w:rsidRDefault="0010083D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Buying ethically correct clothes is expensive – I can’t afford that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8B2282" w:rsidRDefault="0010083D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Investing more money in ethically correct companies</w:t>
            </w:r>
            <w:r w:rsidR="00B40A83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E92175">
              <w:rPr>
                <w:rFonts w:ascii="Arial" w:hAnsi="Arial" w:cs="Arial"/>
                <w:i/>
                <w:sz w:val="20"/>
                <w:lang w:val="en-US"/>
              </w:rPr>
              <w:t xml:space="preserve">may lead to a rethinking process of those companies that use sub products of companies, which exploit environment and workforce. </w:t>
            </w:r>
          </w:p>
          <w:p w:rsidR="008B2282" w:rsidRDefault="002F4311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Because of the 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 xml:space="preserve">very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competitive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 xml:space="preserve"> industry for clothes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, cheap production is necessary for 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>low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price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and attract</w:t>
            </w:r>
            <w:r w:rsidR="003C7190">
              <w:rPr>
                <w:rFonts w:ascii="Arial" w:hAnsi="Arial" w:cs="Arial"/>
                <w:i/>
                <w:sz w:val="20"/>
                <w:lang w:val="en-US"/>
              </w:rPr>
              <w:t>ing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 xml:space="preserve"> more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customers</w:t>
            </w:r>
            <w:r w:rsidR="00976D70">
              <w:rPr>
                <w:rFonts w:ascii="Arial" w:hAnsi="Arial" w:cs="Arial"/>
                <w:i/>
                <w:sz w:val="20"/>
                <w:lang w:val="en-US"/>
              </w:rPr>
              <w:t xml:space="preserve">. </w:t>
            </w:r>
          </w:p>
          <w:p w:rsidR="008B2282" w:rsidRDefault="00FB5C29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Because of the availability of online shops and e-commerce, I can surf the net and compare prices. I can check die prices of clothes but also interest rates, different banks offer for my savings. </w:t>
            </w:r>
          </w:p>
          <w:p w:rsidR="008B2282" w:rsidRPr="00ED0676" w:rsidRDefault="00123CE6" w:rsidP="00B15736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 can visit banks and ask for different offers, e.g. online saving, savings book. </w:t>
            </w:r>
          </w:p>
        </w:tc>
        <w:tc>
          <w:tcPr>
            <w:tcW w:w="2928" w:type="dxa"/>
          </w:tcPr>
          <w:p w:rsidR="008B2282" w:rsidRPr="007614DF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2282" w:rsidRPr="007614DF" w:rsidTr="00B1332C">
        <w:tc>
          <w:tcPr>
            <w:tcW w:w="3551" w:type="dxa"/>
          </w:tcPr>
          <w:p w:rsidR="008B2282" w:rsidRPr="00FD4165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evaluate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activities and situations by using economic categories.</w:t>
            </w:r>
          </w:p>
        </w:tc>
        <w:tc>
          <w:tcPr>
            <w:tcW w:w="3856" w:type="dxa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alternatives of possible decisions by using economic categories.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(20)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actions and their effects by using economic criteria with regard to aims and values.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(21)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usefulness and capability of legal and institutional rules for </w:t>
            </w: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>economic acting.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(22)</w:t>
            </w:r>
          </w:p>
        </w:tc>
        <w:tc>
          <w:tcPr>
            <w:tcW w:w="3841" w:type="dxa"/>
          </w:tcPr>
          <w:p w:rsidR="008B2282" w:rsidRDefault="00061984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I can spend all my money in various clothes, or all my money in BIO-products, like BIO-Cotton, or I can save parts of my pocket money and search for “good” products in the shops I normally go. If I save my money, I have to search for the best offer and compare interest rates and additional offers I get. </w:t>
            </w:r>
          </w:p>
          <w:p w:rsidR="008B2282" w:rsidRPr="00D41E98" w:rsidRDefault="00EE6049" w:rsidP="00EE6049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Is my money protected at the bank? </w:t>
            </w: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>What about deposit guarantees?</w:t>
            </w:r>
          </w:p>
        </w:tc>
        <w:tc>
          <w:tcPr>
            <w:tcW w:w="2928" w:type="dxa"/>
          </w:tcPr>
          <w:p w:rsidR="008B2282" w:rsidRPr="007614DF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B2282" w:rsidRPr="00E279E2" w:rsidTr="00B1332C">
        <w:tc>
          <w:tcPr>
            <w:tcW w:w="3551" w:type="dxa"/>
          </w:tcPr>
          <w:p w:rsidR="008B2282" w:rsidRPr="00FD4165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upils are able to reflect and evaluate ways of economic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identification and judgment</w:t>
            </w:r>
            <w:r w:rsidRPr="00FD416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856" w:type="dxa"/>
          </w:tcPr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judgment on the merits and on the values about economic situations. </w:t>
            </w:r>
            <w:r>
              <w:rPr>
                <w:rFonts w:ascii="Arial" w:hAnsi="Arial" w:cs="Arial"/>
                <w:sz w:val="20"/>
                <w:lang w:val="en-US"/>
              </w:rPr>
              <w:t>(23)</w:t>
            </w:r>
          </w:p>
          <w:p w:rsidR="008B2282" w:rsidRPr="007614DF" w:rsidRDefault="008B2282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check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evaluate the range of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way of perception and mindset. </w:t>
            </w:r>
            <w:r>
              <w:rPr>
                <w:rFonts w:ascii="Arial" w:hAnsi="Arial" w:cs="Arial"/>
                <w:sz w:val="20"/>
                <w:lang w:val="en-US"/>
              </w:rPr>
              <w:t>(24)</w:t>
            </w:r>
          </w:p>
        </w:tc>
        <w:tc>
          <w:tcPr>
            <w:tcW w:w="3841" w:type="dxa"/>
          </w:tcPr>
          <w:p w:rsidR="00AD335C" w:rsidRPr="00D41E98" w:rsidRDefault="008B2282" w:rsidP="00DD6B9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merits:</w:t>
            </w:r>
            <w:r w:rsidR="00014749">
              <w:rPr>
                <w:rFonts w:ascii="Arial" w:hAnsi="Arial" w:cs="Arial"/>
                <w:i/>
                <w:sz w:val="20"/>
                <w:u w:val="single"/>
                <w:lang w:val="en-US"/>
              </w:rPr>
              <w:t xml:space="preserve"> </w:t>
            </w:r>
            <w:r w:rsidR="00014749">
              <w:rPr>
                <w:rFonts w:ascii="Arial" w:hAnsi="Arial" w:cs="Arial"/>
                <w:i/>
                <w:sz w:val="20"/>
                <w:lang w:val="en-US"/>
              </w:rPr>
              <w:t>Spendi</w:t>
            </w:r>
            <w:r w:rsidR="00DD6B9C">
              <w:rPr>
                <w:rFonts w:ascii="Arial" w:hAnsi="Arial" w:cs="Arial"/>
                <w:i/>
                <w:sz w:val="20"/>
                <w:lang w:val="en-US"/>
              </w:rPr>
              <w:t xml:space="preserve">ng all my pocket money means not having a monetary basis in the case of need. </w:t>
            </w: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values:</w:t>
            </w:r>
            <w:r w:rsidR="00DD6B9C">
              <w:rPr>
                <w:rFonts w:ascii="Arial" w:hAnsi="Arial" w:cs="Arial"/>
                <w:i/>
                <w:sz w:val="20"/>
                <w:lang w:val="en-US"/>
              </w:rPr>
              <w:t xml:space="preserve"> Saving one part of my pocket money and spending the other part in clothes or leisure time activities is better for me in the long run.</w:t>
            </w:r>
          </w:p>
        </w:tc>
        <w:tc>
          <w:tcPr>
            <w:tcW w:w="2928" w:type="dxa"/>
          </w:tcPr>
          <w:p w:rsidR="008B2282" w:rsidRPr="007614DF" w:rsidRDefault="008B2282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8B2282" w:rsidRDefault="008B2282">
      <w:pPr>
        <w:rPr>
          <w:lang w:val="en-US"/>
        </w:rPr>
      </w:pPr>
    </w:p>
    <w:p w:rsidR="00010B6B" w:rsidRDefault="00010B6B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1"/>
        <w:gridCol w:w="3856"/>
        <w:gridCol w:w="3841"/>
        <w:gridCol w:w="2928"/>
      </w:tblGrid>
      <w:tr w:rsidR="00010B6B" w:rsidRPr="002771A0" w:rsidTr="00B1332C">
        <w:trPr>
          <w:trHeight w:val="705"/>
        </w:trPr>
        <w:tc>
          <w:tcPr>
            <w:tcW w:w="3551" w:type="dxa"/>
            <w:shd w:val="clear" w:color="auto" w:fill="BFBFBF" w:themeFill="background1" w:themeFillShade="BF"/>
            <w:vAlign w:val="center"/>
          </w:tcPr>
          <w:p w:rsidR="00010B6B" w:rsidRPr="002771A0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General Competence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:rsidR="00010B6B" w:rsidRPr="002771A0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Partial Competence</w:t>
            </w:r>
            <w:r w:rsidRPr="002771A0">
              <w:rPr>
                <w:rFonts w:ascii="Arial" w:hAnsi="Arial" w:cs="Arial"/>
                <w:b/>
                <w:caps/>
                <w:lang w:val="en-US"/>
              </w:rPr>
              <w:br/>
            </w:r>
            <w:r w:rsidRPr="002771A0">
              <w:rPr>
                <w:rFonts w:ascii="Arial" w:hAnsi="Arial" w:cs="Arial"/>
                <w:b/>
                <w:i/>
                <w:lang w:val="en-US"/>
              </w:rPr>
              <w:t>Pupils are able to …</w:t>
            </w:r>
          </w:p>
        </w:tc>
        <w:tc>
          <w:tcPr>
            <w:tcW w:w="3841" w:type="dxa"/>
            <w:shd w:val="clear" w:color="auto" w:fill="BFBFBF" w:themeFill="background1" w:themeFillShade="BF"/>
            <w:vAlign w:val="center"/>
          </w:tcPr>
          <w:p w:rsidR="00010B6B" w:rsidRPr="002771A0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 w:rsidRPr="002771A0">
              <w:rPr>
                <w:rFonts w:ascii="Arial" w:hAnsi="Arial" w:cs="Arial"/>
                <w:b/>
                <w:caps/>
                <w:lang w:val="en-US"/>
              </w:rPr>
              <w:t>Contents within classes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:rsidR="00010B6B" w:rsidRPr="002771A0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SUBJECT</w:t>
            </w:r>
            <w:r w:rsidRPr="002771A0">
              <w:rPr>
                <w:rFonts w:ascii="Arial" w:hAnsi="Arial" w:cs="Arial"/>
                <w:b/>
                <w:lang w:val="en-US"/>
              </w:rPr>
              <w:t>&amp;</w:t>
            </w:r>
            <w:r>
              <w:rPr>
                <w:rFonts w:ascii="Arial" w:hAnsi="Arial" w:cs="Arial"/>
                <w:b/>
                <w:lang w:val="en-US"/>
              </w:rPr>
              <w:t>GRADE</w:t>
            </w:r>
          </w:p>
        </w:tc>
      </w:tr>
      <w:tr w:rsidR="00010B6B" w:rsidRPr="002D0803" w:rsidTr="00B1332C">
        <w:tc>
          <w:tcPr>
            <w:tcW w:w="3551" w:type="dxa"/>
            <w:vAlign w:val="center"/>
          </w:tcPr>
          <w:p w:rsidR="00010B6B" w:rsidRPr="00AC0BC7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in 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  <w:t xml:space="preserve">categories of economic behavior: </w:t>
            </w:r>
          </w:p>
          <w:p w:rsidR="00010B6B" w:rsidRPr="00AC0BC7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>How do people take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  <w:t>economic decisions?</w:t>
            </w:r>
          </w:p>
        </w:tc>
        <w:tc>
          <w:tcPr>
            <w:tcW w:w="3856" w:type="dxa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various needs and goods. </w:t>
            </w:r>
            <w:r>
              <w:rPr>
                <w:rFonts w:ascii="Arial" w:hAnsi="Arial" w:cs="Arial"/>
                <w:sz w:val="20"/>
                <w:lang w:val="en-US"/>
              </w:rPr>
              <w:t>(1)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shortage is the reason for friction between unbounded needs and resources and therefore people have to act in an economic way.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variety of competing (own and external) needs leads to conflicts in decision and allocation.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(3)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 make decisions about alternatives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on basis of economic plans.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(4)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decisions have </w:t>
            </w: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to be made under uncertain conditions and therefore are risky, as relevant information cannot be collected completely. </w:t>
            </w:r>
            <w:r>
              <w:rPr>
                <w:rFonts w:ascii="Arial" w:hAnsi="Arial" w:cs="Arial"/>
                <w:sz w:val="20"/>
                <w:lang w:val="en-US"/>
              </w:rPr>
              <w:t>(5)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economic players take decisions, which provide the highest benefit, also considering own preferences and restrictions. </w:t>
            </w:r>
            <w:r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3841" w:type="dxa"/>
          </w:tcPr>
          <w:p w:rsidR="00010B6B" w:rsidRPr="001E081E" w:rsidRDefault="00010B6B" w:rsidP="00B1332C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lastRenderedPageBreak/>
              <w:t>TASK FOR ACADEMIC PARTNERS:</w:t>
            </w:r>
          </w:p>
          <w:p w:rsidR="00010B6B" w:rsidRPr="001E081E" w:rsidRDefault="00010B6B" w:rsidP="00B1332C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find different contents that fit to the given partial competences like that: </w:t>
            </w:r>
          </w:p>
          <w:p w:rsidR="00010B6B" w:rsidRDefault="00010B6B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E.g.: </w:t>
            </w:r>
            <w:r w:rsidR="008379F0">
              <w:rPr>
                <w:rFonts w:ascii="Arial" w:hAnsi="Arial" w:cs="Arial"/>
                <w:i/>
                <w:sz w:val="20"/>
                <w:u w:val="single"/>
                <w:lang w:val="en-US"/>
              </w:rPr>
              <w:t>Purchase of a tablet/PC</w:t>
            </w:r>
          </w:p>
          <w:p w:rsidR="00010B6B" w:rsidRDefault="00010B6B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010B6B" w:rsidRDefault="00010B6B" w:rsidP="00010B6B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>Saving or ask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in</w:t>
            </w:r>
            <w:r w:rsidR="006457E5">
              <w:rPr>
                <w:rFonts w:ascii="Arial" w:hAnsi="Arial" w:cs="Arial"/>
                <w:i/>
                <w:sz w:val="20"/>
                <w:lang w:val="en-US"/>
              </w:rPr>
              <w:t>g parents to buy immediately?</w:t>
            </w:r>
          </w:p>
          <w:p w:rsidR="00010B6B" w:rsidRPr="00010B6B" w:rsidRDefault="00010B6B" w:rsidP="00010B6B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>The money I have saved so far is not enough for buying a tablet.</w:t>
            </w:r>
            <w:r w:rsidR="006457E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  <w:p w:rsidR="00010B6B" w:rsidRPr="00010B6B" w:rsidRDefault="00010B6B" w:rsidP="00010B6B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I can save and buy a tablet with my money </w:t>
            </w:r>
            <w:r w:rsidR="00205A6C">
              <w:rPr>
                <w:rFonts w:ascii="Arial" w:hAnsi="Arial" w:cs="Arial"/>
                <w:i/>
                <w:sz w:val="20"/>
                <w:lang w:val="en-US"/>
              </w:rPr>
              <w:t>after having saved enough or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205A6C">
              <w:rPr>
                <w:rFonts w:ascii="Arial" w:hAnsi="Arial" w:cs="Arial"/>
                <w:i/>
                <w:sz w:val="20"/>
                <w:lang w:val="en-US"/>
              </w:rPr>
              <w:t xml:space="preserve">I 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>can</w:t>
            </w:r>
            <w:r w:rsidR="00205A6C">
              <w:rPr>
                <w:rFonts w:ascii="Arial" w:hAnsi="Arial" w:cs="Arial"/>
                <w:i/>
                <w:sz w:val="20"/>
                <w:lang w:val="en-US"/>
              </w:rPr>
              <w:t xml:space="preserve"> search for special offers, e.g. of a mobile provider like A1. </w:t>
            </w:r>
          </w:p>
          <w:p w:rsidR="00010B6B" w:rsidRPr="00010B6B" w:rsidRDefault="00010B6B" w:rsidP="00010B6B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If I spend all my money on a tablet, I 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have no money left </w:t>
            </w:r>
            <w:r w:rsidR="00195967">
              <w:rPr>
                <w:rFonts w:ascii="Arial" w:hAnsi="Arial" w:cs="Arial"/>
                <w:i/>
                <w:sz w:val="20"/>
                <w:lang w:val="en-US"/>
              </w:rPr>
              <w:t>afterwards, e.g.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 to go out and must start saving from zero.</w:t>
            </w:r>
            <w:r w:rsidR="00932A18">
              <w:rPr>
                <w:rFonts w:ascii="Arial" w:hAnsi="Arial" w:cs="Arial"/>
                <w:i/>
                <w:sz w:val="20"/>
                <w:lang w:val="en-US"/>
              </w:rPr>
              <w:t xml:space="preserve"> Accepting an offer of a mobile provider may lead into a low initial payment and monthly rates that I can afford immediately. </w:t>
            </w:r>
          </w:p>
          <w:p w:rsidR="00010B6B" w:rsidRPr="00010B6B" w:rsidRDefault="00010B6B" w:rsidP="00010B6B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Borrowing money from </w:t>
            </w:r>
            <w:r w:rsidR="00932A18">
              <w:rPr>
                <w:rFonts w:ascii="Arial" w:hAnsi="Arial" w:cs="Arial"/>
                <w:i/>
                <w:sz w:val="20"/>
                <w:lang w:val="en-US"/>
              </w:rPr>
              <w:t>my parents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 may lead into helping more in the household than for normal or getting no pocket money for some time. </w:t>
            </w:r>
            <w:r w:rsidR="00E37CC0">
              <w:rPr>
                <w:rFonts w:ascii="Arial" w:hAnsi="Arial" w:cs="Arial"/>
                <w:i/>
                <w:sz w:val="20"/>
                <w:lang w:val="en-US"/>
              </w:rPr>
              <w:t>Accepting an offer of a mobile provider means being contractually bounded for at least 2 years.</w:t>
            </w:r>
          </w:p>
          <w:p w:rsidR="00010B6B" w:rsidRPr="007614DF" w:rsidRDefault="00010B6B" w:rsidP="00921FCF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Borrowing money from parents </w:t>
            </w:r>
            <w:r w:rsidR="00921FCF">
              <w:rPr>
                <w:rFonts w:ascii="Arial" w:hAnsi="Arial" w:cs="Arial"/>
                <w:i/>
                <w:sz w:val="20"/>
                <w:lang w:val="en-US"/>
              </w:rPr>
              <w:t xml:space="preserve">or using the offer of a mobile provider 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means </w:t>
            </w:r>
            <w:r w:rsidR="00921FCF">
              <w:rPr>
                <w:rFonts w:ascii="Arial" w:hAnsi="Arial" w:cs="Arial"/>
                <w:i/>
                <w:sz w:val="20"/>
                <w:lang w:val="en-US"/>
              </w:rPr>
              <w:t>I can buy the tablet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 immediately and </w:t>
            </w:r>
            <w:r w:rsidR="00921FCF">
              <w:rPr>
                <w:rFonts w:ascii="Arial" w:hAnsi="Arial" w:cs="Arial"/>
                <w:i/>
                <w:sz w:val="20"/>
                <w:lang w:val="en-US"/>
              </w:rPr>
              <w:t>use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E279E2">
              <w:rPr>
                <w:rFonts w:ascii="Arial" w:hAnsi="Arial" w:cs="Arial"/>
                <w:i/>
                <w:sz w:val="20"/>
                <w:lang w:val="en-US"/>
              </w:rPr>
              <w:t xml:space="preserve">it </w:t>
            </w:r>
            <w:r w:rsidRPr="00010B6B">
              <w:rPr>
                <w:rFonts w:ascii="Arial" w:hAnsi="Arial" w:cs="Arial"/>
                <w:i/>
                <w:sz w:val="20"/>
                <w:lang w:val="en-US"/>
              </w:rPr>
              <w:t>for e.g. school tasks or private affairs.</w:t>
            </w:r>
            <w:r w:rsidR="00921FCF">
              <w:rPr>
                <w:rFonts w:ascii="Arial" w:hAnsi="Arial" w:cs="Arial"/>
                <w:i/>
                <w:sz w:val="20"/>
                <w:lang w:val="en-US"/>
              </w:rPr>
              <w:t xml:space="preserve"> If I buy the tablet later, I can use my </w:t>
            </w:r>
            <w:r w:rsidR="0071642D">
              <w:rPr>
                <w:rFonts w:ascii="Arial" w:hAnsi="Arial" w:cs="Arial"/>
                <w:i/>
                <w:sz w:val="20"/>
                <w:lang w:val="en-US"/>
              </w:rPr>
              <w:t xml:space="preserve">“old” </w:t>
            </w:r>
            <w:r w:rsidR="00921FCF">
              <w:rPr>
                <w:rFonts w:ascii="Arial" w:hAnsi="Arial" w:cs="Arial"/>
                <w:i/>
                <w:sz w:val="20"/>
                <w:lang w:val="en-US"/>
              </w:rPr>
              <w:t xml:space="preserve">PC </w:t>
            </w:r>
            <w:r w:rsidR="00E279E2">
              <w:rPr>
                <w:rFonts w:ascii="Arial" w:hAnsi="Arial" w:cs="Arial"/>
                <w:i/>
                <w:sz w:val="20"/>
                <w:lang w:val="en-US"/>
              </w:rPr>
              <w:t>either.</w:t>
            </w:r>
          </w:p>
        </w:tc>
        <w:tc>
          <w:tcPr>
            <w:tcW w:w="2928" w:type="dxa"/>
          </w:tcPr>
          <w:p w:rsidR="00010B6B" w:rsidRPr="001E081E" w:rsidRDefault="00010B6B" w:rsidP="00B1332C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1E081E">
              <w:rPr>
                <w:rFonts w:ascii="Arial" w:hAnsi="Arial" w:cs="Arial"/>
                <w:b/>
                <w:i/>
                <w:sz w:val="20"/>
                <w:highlight w:val="yellow"/>
                <w:lang w:val="en-US"/>
              </w:rPr>
              <w:lastRenderedPageBreak/>
              <w:t>TASK FOR ACADEMIC PARTNERS:</w:t>
            </w:r>
          </w:p>
          <w:p w:rsidR="00010B6B" w:rsidRPr="001E081E" w:rsidRDefault="00010B6B" w:rsidP="00B1332C">
            <w:pPr>
              <w:spacing w:before="60" w:after="60"/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</w:pPr>
            <w:r w:rsidRPr="001E081E">
              <w:rPr>
                <w:rFonts w:ascii="Arial" w:hAnsi="Arial" w:cs="Arial"/>
                <w:i/>
                <w:color w:val="E36C0A" w:themeColor="accent6" w:themeShade="BF"/>
                <w:sz w:val="20"/>
                <w:lang w:val="en-US"/>
              </w:rPr>
              <w:t xml:space="preserve">Please provide subject and grade for the given contents like that: </w:t>
            </w:r>
          </w:p>
          <w:p w:rsidR="00010B6B" w:rsidRDefault="00010B6B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E.g.: </w:t>
            </w:r>
            <w:r w:rsidR="00BB0EEF">
              <w:rPr>
                <w:rFonts w:ascii="Arial" w:hAnsi="Arial" w:cs="Arial"/>
                <w:i/>
                <w:sz w:val="20"/>
                <w:u w:val="single"/>
                <w:lang w:val="en-US"/>
              </w:rPr>
              <w:t>Purchase of a tablet/PC</w:t>
            </w:r>
          </w:p>
          <w:p w:rsidR="004625F0" w:rsidRDefault="002D0803" w:rsidP="004625F0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History of money</w:t>
            </w:r>
          </w:p>
          <w:p w:rsidR="004625F0" w:rsidRPr="002D0803" w:rsidRDefault="004625F0" w:rsidP="004625F0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Money flow</w:t>
            </w:r>
          </w:p>
          <w:p w:rsidR="002D0803" w:rsidRPr="002D0803" w:rsidRDefault="002D0803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 xml:space="preserve">Barter trading </w:t>
            </w:r>
          </w:p>
          <w:p w:rsidR="002D0803" w:rsidRPr="002D0803" w:rsidRDefault="002D0803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Borrowing money</w:t>
            </w:r>
            <w:r w:rsidR="008312AA">
              <w:rPr>
                <w:rFonts w:ascii="Arial" w:hAnsi="Arial" w:cs="Arial"/>
                <w:sz w:val="18"/>
                <w:lang w:val="en-US"/>
              </w:rPr>
              <w:t>/taking a loan</w:t>
            </w:r>
          </w:p>
          <w:p w:rsidR="002D0803" w:rsidRPr="002D0803" w:rsidRDefault="002D0803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Contractual aspects</w:t>
            </w:r>
            <w:r>
              <w:rPr>
                <w:rFonts w:ascii="Arial" w:hAnsi="Arial" w:cs="Arial"/>
                <w:sz w:val="18"/>
                <w:lang w:val="en-US"/>
              </w:rPr>
              <w:t xml:space="preserve"> of a loan</w:t>
            </w:r>
          </w:p>
          <w:p w:rsidR="00425F13" w:rsidRPr="00BB0EEF" w:rsidRDefault="00425F13" w:rsidP="00425F1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t>Expenses</w:t>
            </w:r>
            <w:r>
              <w:rPr>
                <w:rFonts w:ascii="Arial" w:hAnsi="Arial" w:cs="Arial"/>
                <w:sz w:val="18"/>
                <w:lang w:val="en-US"/>
              </w:rPr>
              <w:t xml:space="preserve"> and r</w:t>
            </w:r>
            <w:r w:rsidRPr="00BB0EEF">
              <w:rPr>
                <w:rFonts w:ascii="Arial" w:hAnsi="Arial" w:cs="Arial"/>
                <w:sz w:val="18"/>
                <w:lang w:val="en-US"/>
              </w:rPr>
              <w:t>evenues</w:t>
            </w:r>
          </w:p>
          <w:p w:rsidR="00425F13" w:rsidRPr="00BB0EEF" w:rsidRDefault="00425F13" w:rsidP="00425F1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t>Monthly costs of a tablet</w:t>
            </w:r>
          </w:p>
          <w:p w:rsidR="00010B6B" w:rsidRPr="00BB0EEF" w:rsidRDefault="00265624" w:rsidP="00BB0EEF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t>Payment by installments</w:t>
            </w:r>
          </w:p>
          <w:p w:rsidR="00265624" w:rsidRPr="00BB0EEF" w:rsidRDefault="00E37CC0" w:rsidP="00BB0EEF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t>Mobile contrac</w:t>
            </w:r>
            <w:r w:rsidR="00265624" w:rsidRPr="00BB0EEF">
              <w:rPr>
                <w:rFonts w:ascii="Arial" w:hAnsi="Arial" w:cs="Arial"/>
                <w:sz w:val="18"/>
                <w:lang w:val="en-US"/>
              </w:rPr>
              <w:t>ts</w:t>
            </w:r>
          </w:p>
          <w:p w:rsidR="00C75386" w:rsidRPr="00BB0EEF" w:rsidRDefault="00C75386" w:rsidP="00BB0EEF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t>Insurance contracts</w:t>
            </w:r>
          </w:p>
          <w:p w:rsidR="00C75386" w:rsidRPr="00BB0EEF" w:rsidRDefault="00A24894" w:rsidP="00BB0EEF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Types</w:t>
            </w:r>
            <w:r w:rsidR="00C75386" w:rsidRPr="00BB0EEF">
              <w:rPr>
                <w:rFonts w:ascii="Arial" w:hAnsi="Arial" w:cs="Arial"/>
                <w:sz w:val="18"/>
                <w:lang w:val="en-US"/>
              </w:rPr>
              <w:t xml:space="preserve"> of insurances </w:t>
            </w:r>
          </w:p>
          <w:p w:rsidR="00265624" w:rsidRDefault="00F860D9" w:rsidP="0084160B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BB0EEF">
              <w:rPr>
                <w:rFonts w:ascii="Arial" w:hAnsi="Arial" w:cs="Arial"/>
                <w:sz w:val="18"/>
                <w:lang w:val="en-US"/>
              </w:rPr>
              <w:lastRenderedPageBreak/>
              <w:t>Insurance agents</w:t>
            </w:r>
            <w:r w:rsidR="00A24894">
              <w:rPr>
                <w:rFonts w:ascii="Arial" w:hAnsi="Arial" w:cs="Arial"/>
                <w:sz w:val="18"/>
                <w:lang w:val="en-US"/>
              </w:rPr>
              <w:t>/companies</w:t>
            </w:r>
          </w:p>
          <w:p w:rsidR="00E048B6" w:rsidRPr="009B4676" w:rsidRDefault="00E048B6" w:rsidP="00E048B6">
            <w:pPr>
              <w:pStyle w:val="Listenabsatz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  <w:p w:rsidR="00E048B6" w:rsidRPr="002D0803" w:rsidRDefault="00E048B6" w:rsidP="002D0803">
            <w:pPr>
              <w:spacing w:before="60" w:after="60"/>
              <w:rPr>
                <w:rFonts w:ascii="Arial" w:hAnsi="Arial" w:cs="Arial"/>
                <w:i/>
                <w:sz w:val="20"/>
                <w:u w:val="single"/>
                <w:lang w:val="en-US"/>
              </w:rPr>
            </w:pPr>
            <w:r w:rsidRPr="002D0803">
              <w:rPr>
                <w:rFonts w:ascii="Arial" w:hAnsi="Arial" w:cs="Arial"/>
                <w:i/>
                <w:sz w:val="20"/>
                <w:u w:val="single"/>
                <w:lang w:val="en-US"/>
              </w:rPr>
              <w:t>Subject/Grade:</w:t>
            </w:r>
          </w:p>
          <w:p w:rsidR="00B1351A" w:rsidRPr="002D0803" w:rsidRDefault="00E048B6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History</w:t>
            </w:r>
            <w:r w:rsidR="0066388D">
              <w:rPr>
                <w:rFonts w:ascii="Arial" w:hAnsi="Arial" w:cs="Arial"/>
                <w:sz w:val="18"/>
                <w:lang w:val="en-US"/>
              </w:rPr>
              <w:t xml:space="preserve"> and Political Education</w:t>
            </w:r>
          </w:p>
          <w:p w:rsidR="00E048B6" w:rsidRPr="002D0803" w:rsidRDefault="00E048B6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Geography and Economics</w:t>
            </w:r>
          </w:p>
          <w:p w:rsidR="00E048B6" w:rsidRPr="002D0803" w:rsidRDefault="0066388D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Mathematics</w:t>
            </w:r>
          </w:p>
          <w:p w:rsidR="00E048B6" w:rsidRPr="002D0803" w:rsidRDefault="00E048B6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2D0803">
              <w:rPr>
                <w:rFonts w:ascii="Arial" w:hAnsi="Arial" w:cs="Arial"/>
                <w:sz w:val="18"/>
                <w:lang w:val="en-US"/>
              </w:rPr>
              <w:t>Psychology</w:t>
            </w:r>
          </w:p>
          <w:p w:rsidR="00E048B6" w:rsidRPr="002D0803" w:rsidRDefault="0066388D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Philosophy</w:t>
            </w:r>
          </w:p>
          <w:p w:rsidR="00010B6B" w:rsidRDefault="0066388D" w:rsidP="002D0803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Informatics</w:t>
            </w:r>
          </w:p>
          <w:p w:rsidR="00871B97" w:rsidRPr="006F5C5C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6F5C5C">
              <w:rPr>
                <w:rFonts w:ascii="Arial" w:hAnsi="Arial" w:cs="Arial"/>
                <w:sz w:val="18"/>
                <w:lang w:val="en-US"/>
              </w:rPr>
              <w:t>German</w:t>
            </w:r>
            <w:r>
              <w:rPr>
                <w:rFonts w:ascii="Arial" w:hAnsi="Arial" w:cs="Arial"/>
                <w:sz w:val="18"/>
                <w:lang w:val="en-US"/>
              </w:rPr>
              <w:t xml:space="preserve"> and </w:t>
            </w:r>
            <w:r w:rsidRPr="006F5C5C">
              <w:rPr>
                <w:rFonts w:ascii="Arial" w:hAnsi="Arial" w:cs="Arial"/>
                <w:sz w:val="18"/>
                <w:lang w:val="en-US"/>
              </w:rPr>
              <w:t>Languages</w:t>
            </w:r>
          </w:p>
          <w:p w:rsidR="00871B97" w:rsidRDefault="00871B97" w:rsidP="00871B9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</w:p>
          <w:p w:rsidR="002D0803" w:rsidRPr="001E081E" w:rsidRDefault="00871B97" w:rsidP="00871B97">
            <w:pPr>
              <w:spacing w:after="0" w:line="240" w:lineRule="auto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Lower and upper stage</w:t>
            </w:r>
          </w:p>
        </w:tc>
      </w:tr>
      <w:tr w:rsidR="00010B6B" w:rsidRPr="00C75386" w:rsidTr="00B1332C">
        <w:tc>
          <w:tcPr>
            <w:tcW w:w="3551" w:type="dxa"/>
            <w:vAlign w:val="center"/>
          </w:tcPr>
          <w:p w:rsidR="00010B6B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do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connection-based and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>interdependency-based thinking:</w:t>
            </w:r>
          </w:p>
          <w:p w:rsidR="00010B6B" w:rsidRPr="00FD4165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C0BC7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How do people affect each other in an economic way?</w:t>
            </w:r>
          </w:p>
        </w:tc>
        <w:tc>
          <w:tcPr>
            <w:tcW w:w="3856" w:type="dxa"/>
            <w:vAlign w:val="center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causes, forms and results of division of work.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(7)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>, how division of work embeds economic player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a complex network of economic interdependencies. </w:t>
            </w:r>
            <w:r>
              <w:rPr>
                <w:rFonts w:ascii="Arial" w:hAnsi="Arial" w:cs="Arial"/>
                <w:sz w:val="20"/>
                <w:lang w:val="en-US"/>
              </w:rPr>
              <w:t>(8)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transactions between na</w:t>
            </w:r>
            <w:r>
              <w:rPr>
                <w:rFonts w:ascii="Arial" w:hAnsi="Arial" w:cs="Arial"/>
                <w:sz w:val="20"/>
                <w:lang w:val="en-US"/>
              </w:rPr>
              <w:t>tional and international players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in form of a cycle-network. </w:t>
            </w:r>
            <w:r>
              <w:rPr>
                <w:rFonts w:ascii="Arial" w:hAnsi="Arial" w:cs="Arial"/>
                <w:sz w:val="20"/>
                <w:lang w:val="en-US"/>
              </w:rPr>
              <w:t>(9)</w:t>
            </w:r>
          </w:p>
        </w:tc>
        <w:tc>
          <w:tcPr>
            <w:tcW w:w="3841" w:type="dxa"/>
          </w:tcPr>
          <w:p w:rsidR="00010B6B" w:rsidRPr="0071642D" w:rsidRDefault="00C75386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If I buy a tablet, I will also ask for an insurance contract. The tablet seller, the insurance company as well as my parents or my bank are involved in the purchasing of a tablet process. </w:t>
            </w:r>
          </w:p>
          <w:p w:rsidR="00010B6B" w:rsidRPr="0071642D" w:rsidRDefault="0047146A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 can </w:t>
            </w:r>
            <w:r w:rsidR="0039689D">
              <w:rPr>
                <w:rFonts w:ascii="Arial" w:hAnsi="Arial" w:cs="Arial"/>
                <w:i/>
                <w:sz w:val="20"/>
                <w:lang w:val="en-US"/>
              </w:rPr>
              <w:t xml:space="preserve">procure the tablet insurance at the mobile provider – if possible, I can ask my bank for an appropriate insurance contract </w:t>
            </w:r>
            <w:r w:rsidR="00F860D9">
              <w:rPr>
                <w:rFonts w:ascii="Arial" w:hAnsi="Arial" w:cs="Arial"/>
                <w:i/>
                <w:sz w:val="20"/>
                <w:lang w:val="en-US"/>
              </w:rPr>
              <w:t xml:space="preserve">or I can ask my parents to ask their insurance agent. </w:t>
            </w:r>
          </w:p>
          <w:p w:rsidR="006C07B6" w:rsidRPr="006C07B6" w:rsidRDefault="006C07B6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 </w:t>
            </w:r>
          </w:p>
        </w:tc>
        <w:tc>
          <w:tcPr>
            <w:tcW w:w="2928" w:type="dxa"/>
            <w:vAlign w:val="center"/>
          </w:tcPr>
          <w:p w:rsidR="00010B6B" w:rsidRPr="007614DF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0B6B" w:rsidRPr="00706984" w:rsidTr="00B1332C">
        <w:tc>
          <w:tcPr>
            <w:tcW w:w="3551" w:type="dxa"/>
          </w:tcPr>
          <w:p w:rsidR="00010B6B" w:rsidRDefault="00010B6B" w:rsidP="00B1332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think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about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connections of policy: </w:t>
            </w:r>
          </w:p>
          <w:p w:rsidR="00010B6B" w:rsidRPr="00FD4165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How do people create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policies?</w:t>
            </w:r>
          </w:p>
        </w:tc>
        <w:tc>
          <w:tcPr>
            <w:tcW w:w="3856" w:type="dxa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that the coordination of economic plans in market economies is primary based on markets.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(10)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grasp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system of a country as a </w:t>
            </w:r>
            <w:r>
              <w:rPr>
                <w:rFonts w:ascii="Arial" w:hAnsi="Arial" w:cs="Arial"/>
                <w:sz w:val="20"/>
                <w:lang w:val="en-US"/>
              </w:rPr>
              <w:t>legal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and institutional regime for economic acting. </w:t>
            </w:r>
            <w:r>
              <w:rPr>
                <w:rFonts w:ascii="Arial" w:hAnsi="Arial" w:cs="Arial"/>
                <w:sz w:val="20"/>
                <w:lang w:val="en-US"/>
              </w:rPr>
              <w:t>(11)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explain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and social relevance of competition.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(12)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general functions of the general government, which is embedded in a market economy. </w:t>
            </w:r>
            <w:r>
              <w:rPr>
                <w:rFonts w:ascii="Arial" w:hAnsi="Arial" w:cs="Arial"/>
                <w:sz w:val="20"/>
                <w:lang w:val="en-US"/>
              </w:rPr>
              <w:t>(13)</w:t>
            </w:r>
          </w:p>
        </w:tc>
        <w:tc>
          <w:tcPr>
            <w:tcW w:w="3841" w:type="dxa"/>
          </w:tcPr>
          <w:p w:rsidR="00010B6B" w:rsidRDefault="004F02D1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As tablets 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>are very expensive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currently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, people often cannot afford the full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price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3A6908">
              <w:rPr>
                <w:rFonts w:ascii="Arial" w:hAnsi="Arial" w:cs="Arial"/>
                <w:i/>
                <w:sz w:val="20"/>
                <w:lang w:val="en-US"/>
              </w:rPr>
              <w:t>immediately</w:t>
            </w:r>
            <w:r w:rsidR="00010B6B"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 Therefore,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providers offer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 special offers where the monthly rate is a little higher but the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lump-sum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 for the tablet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is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low</w:t>
            </w:r>
            <w:r w:rsidR="00CE087B"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706984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  <w:p w:rsidR="00706984" w:rsidRDefault="005F245D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Providers have to meet the legal requirements. Additionally, the tablet user has to fulfill the contracts contents, e.g. concerning cancellation. </w:t>
            </w:r>
          </w:p>
          <w:p w:rsidR="00010B6B" w:rsidRDefault="00706984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P</w:t>
            </w:r>
            <w:r w:rsidR="002C2346">
              <w:rPr>
                <w:rFonts w:ascii="Arial" w:hAnsi="Arial" w:cs="Arial"/>
                <w:i/>
                <w:sz w:val="20"/>
                <w:lang w:val="en-US"/>
              </w:rPr>
              <w:t>rovider</w:t>
            </w:r>
            <w:r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="002C2346">
              <w:rPr>
                <w:rFonts w:ascii="Arial" w:hAnsi="Arial" w:cs="Arial"/>
                <w:i/>
                <w:sz w:val="20"/>
                <w:lang w:val="en-US"/>
              </w:rPr>
              <w:t xml:space="preserve"> offer different contracts that include the possibility for buying a tablet on monthly rents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and a low lump-sum</w:t>
            </w:r>
            <w:r w:rsidR="00010B6B">
              <w:rPr>
                <w:rFonts w:ascii="Arial" w:hAnsi="Arial" w:cs="Arial"/>
                <w:i/>
                <w:sz w:val="20"/>
                <w:lang w:val="en-US"/>
              </w:rPr>
              <w:t>.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The competitive pricing is enormous.</w:t>
            </w:r>
            <w:r w:rsidR="00010B6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  <w:p w:rsidR="00163403" w:rsidRPr="00D31919" w:rsidRDefault="00B268AD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The general government implements regulations of the European Union, e.g. concerning insurance companies and banks. </w:t>
            </w:r>
          </w:p>
        </w:tc>
        <w:tc>
          <w:tcPr>
            <w:tcW w:w="2928" w:type="dxa"/>
          </w:tcPr>
          <w:p w:rsidR="00010B6B" w:rsidRPr="007614DF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0B6B" w:rsidRPr="00BC659D" w:rsidTr="00B1332C">
        <w:tc>
          <w:tcPr>
            <w:tcW w:w="3551" w:type="dxa"/>
          </w:tcPr>
          <w:p w:rsidR="00010B6B" w:rsidRPr="00FD4165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analyse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economic situations by using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specific methods to become aware of financial circumstances.</w:t>
            </w:r>
          </w:p>
        </w:tc>
        <w:tc>
          <w:tcPr>
            <w:tcW w:w="3856" w:type="dxa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situations of decisions by using economic models of behavior.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(14)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analyse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relationships and effects of political measures by using a cycle-model. </w:t>
            </w:r>
            <w:r>
              <w:rPr>
                <w:rFonts w:ascii="Arial" w:hAnsi="Arial" w:cs="Arial"/>
                <w:sz w:val="20"/>
                <w:lang w:val="en-US"/>
              </w:rPr>
              <w:t>(15)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show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analyse market processes by using e.g. a model for determining the price.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(16)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lastRenderedPageBreak/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find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information from di</w:t>
            </w:r>
            <w:r>
              <w:rPr>
                <w:rFonts w:ascii="Arial" w:hAnsi="Arial" w:cs="Arial"/>
                <w:sz w:val="20"/>
                <w:lang w:val="en-US"/>
              </w:rPr>
              <w:t>fferent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sources.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(17)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investigate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economic reality by making excursions, enquiries or interviews with experts. </w:t>
            </w:r>
            <w:r>
              <w:rPr>
                <w:rFonts w:ascii="Arial" w:hAnsi="Arial" w:cs="Arial"/>
                <w:sz w:val="20"/>
                <w:lang w:val="en-US"/>
              </w:rPr>
              <w:t>(18)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visualize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processes, process of decision-making and forms of organisations.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(19)</w:t>
            </w:r>
          </w:p>
        </w:tc>
        <w:tc>
          <w:tcPr>
            <w:tcW w:w="3841" w:type="dxa"/>
          </w:tcPr>
          <w:p w:rsidR="00B9426C" w:rsidRDefault="006E3020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>I don’t want t</w:t>
            </w:r>
            <w:r w:rsidR="004A2658">
              <w:rPr>
                <w:rFonts w:ascii="Arial" w:hAnsi="Arial" w:cs="Arial"/>
                <w:i/>
                <w:sz w:val="20"/>
                <w:lang w:val="en-US"/>
              </w:rPr>
              <w:t>o buy a tablet and be contractually bounded for some years.</w:t>
            </w:r>
            <w:r w:rsidR="00BC659D">
              <w:rPr>
                <w:rFonts w:ascii="Arial" w:hAnsi="Arial" w:cs="Arial"/>
                <w:i/>
                <w:sz w:val="20"/>
                <w:lang w:val="en-US"/>
              </w:rPr>
              <w:t xml:space="preserve"> I don’t know if I can afford the monthly rates over the next years. </w:t>
            </w:r>
          </w:p>
          <w:p w:rsidR="00010B6B" w:rsidRDefault="00010B6B" w:rsidP="00B9426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I can surf the net an</w:t>
            </w:r>
            <w:r w:rsidR="00182F2E">
              <w:rPr>
                <w:rFonts w:ascii="Arial" w:hAnsi="Arial" w:cs="Arial"/>
                <w:i/>
                <w:sz w:val="20"/>
                <w:lang w:val="en-US"/>
              </w:rPr>
              <w:t>d compare different offers for tablets and</w:t>
            </w:r>
            <w:r w:rsidR="00B9426C">
              <w:rPr>
                <w:rFonts w:ascii="Arial" w:hAnsi="Arial" w:cs="Arial"/>
                <w:i/>
                <w:sz w:val="20"/>
                <w:lang w:val="en-US"/>
              </w:rPr>
              <w:t xml:space="preserve"> also for insurance contracts.</w:t>
            </w:r>
          </w:p>
          <w:p w:rsidR="00FA1061" w:rsidRPr="00ED0676" w:rsidRDefault="00750EA4" w:rsidP="0055710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Prices for tablets are high at the very beginning and decrease after the market </w:t>
            </w:r>
            <w:r>
              <w:rPr>
                <w:rFonts w:ascii="Arial" w:hAnsi="Arial" w:cs="Arial"/>
                <w:i/>
                <w:sz w:val="20"/>
                <w:lang w:val="en-US"/>
              </w:rPr>
              <w:lastRenderedPageBreak/>
              <w:t xml:space="preserve">is </w:t>
            </w:r>
            <w:r w:rsidR="0055710E">
              <w:rPr>
                <w:rFonts w:ascii="Arial" w:hAnsi="Arial" w:cs="Arial"/>
                <w:i/>
                <w:sz w:val="20"/>
                <w:lang w:val="en-US"/>
              </w:rPr>
              <w:t>saturated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.  </w:t>
            </w:r>
          </w:p>
        </w:tc>
        <w:tc>
          <w:tcPr>
            <w:tcW w:w="2928" w:type="dxa"/>
          </w:tcPr>
          <w:p w:rsidR="00010B6B" w:rsidRPr="007614DF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0B6B" w:rsidRPr="00FA1563" w:rsidTr="00B1332C">
        <w:tc>
          <w:tcPr>
            <w:tcW w:w="3551" w:type="dxa"/>
          </w:tcPr>
          <w:p w:rsidR="00010B6B" w:rsidRPr="00FD4165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lastRenderedPageBreak/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upils are able to evaluate 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economic activities and situations by using economic categories.</w:t>
            </w:r>
          </w:p>
        </w:tc>
        <w:tc>
          <w:tcPr>
            <w:tcW w:w="3856" w:type="dxa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alternatives of possible decisions by using economic categories.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(20)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actions and their effects by using economic criteria with regard to aims and values.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(21)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evaluate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the usefulness and capability of legal and institutional rules for economic acting.</w:t>
            </w:r>
            <w:r>
              <w:rPr>
                <w:rFonts w:ascii="Arial" w:hAnsi="Arial" w:cs="Arial"/>
                <w:sz w:val="20"/>
                <w:lang w:val="en-US"/>
              </w:rPr>
              <w:t xml:space="preserve"> (22)</w:t>
            </w:r>
          </w:p>
        </w:tc>
        <w:tc>
          <w:tcPr>
            <w:tcW w:w="3841" w:type="dxa"/>
          </w:tcPr>
          <w:p w:rsidR="00010B6B" w:rsidRDefault="005E1BAF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5E1BAF">
              <w:rPr>
                <w:rFonts w:ascii="Arial" w:hAnsi="Arial" w:cs="Arial"/>
                <w:b/>
                <w:i/>
                <w:sz w:val="20"/>
                <w:lang w:val="en-US"/>
              </w:rPr>
              <w:t>Alternatives are: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D567B1">
              <w:rPr>
                <w:rFonts w:ascii="Arial" w:hAnsi="Arial" w:cs="Arial"/>
                <w:i/>
                <w:sz w:val="20"/>
                <w:lang w:val="en-US"/>
              </w:rPr>
              <w:t>Ask parents for a loan, save more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money and buy later, go to a mobile provider or</w:t>
            </w:r>
            <w:r w:rsidR="00D567B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4212DC">
              <w:rPr>
                <w:rFonts w:ascii="Arial" w:hAnsi="Arial" w:cs="Arial"/>
                <w:i/>
                <w:sz w:val="20"/>
                <w:lang w:val="en-US"/>
              </w:rPr>
              <w:t>pay by monthly installments (zB Media</w:t>
            </w:r>
            <w:r w:rsidR="00C15B49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4212DC">
              <w:rPr>
                <w:rFonts w:ascii="Arial" w:hAnsi="Arial" w:cs="Arial"/>
                <w:i/>
                <w:sz w:val="20"/>
                <w:lang w:val="en-US"/>
              </w:rPr>
              <w:t>Markt)</w:t>
            </w:r>
            <w:r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:rsidR="00010B6B" w:rsidRDefault="00F4037C" w:rsidP="00B1332C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Is it </w:t>
            </w:r>
            <w:r w:rsidR="00FA1563">
              <w:rPr>
                <w:rFonts w:ascii="Arial" w:hAnsi="Arial" w:cs="Arial"/>
                <w:i/>
                <w:sz w:val="20"/>
                <w:lang w:val="en-US"/>
              </w:rPr>
              <w:t>wise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for a teenager </w:t>
            </w:r>
            <w:r w:rsidR="00FA1563">
              <w:rPr>
                <w:rFonts w:ascii="Arial" w:hAnsi="Arial" w:cs="Arial"/>
                <w:i/>
                <w:sz w:val="20"/>
                <w:lang w:val="en-US"/>
              </w:rPr>
              <w:t xml:space="preserve">buying a product and </w:t>
            </w:r>
            <w:r w:rsidR="00CA301F">
              <w:rPr>
                <w:rFonts w:ascii="Arial" w:hAnsi="Arial" w:cs="Arial"/>
                <w:i/>
                <w:sz w:val="20"/>
                <w:lang w:val="en-US"/>
              </w:rPr>
              <w:t>paying for it by accepting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monthly installments?</w:t>
            </w:r>
            <w:r w:rsidR="000039C0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  <w:p w:rsidR="00010B6B" w:rsidRPr="00D41E98" w:rsidRDefault="00791CFE" w:rsidP="00791CFE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Am I sufficiently protected as a costumer?</w:t>
            </w:r>
          </w:p>
        </w:tc>
        <w:tc>
          <w:tcPr>
            <w:tcW w:w="2928" w:type="dxa"/>
          </w:tcPr>
          <w:p w:rsidR="00010B6B" w:rsidRPr="007614DF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0B6B" w:rsidRPr="00F40093" w:rsidTr="00B1332C">
        <w:tc>
          <w:tcPr>
            <w:tcW w:w="3551" w:type="dxa"/>
          </w:tcPr>
          <w:p w:rsidR="00010B6B" w:rsidRPr="00FD4165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t>P</w:t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>upils are able to reflect and evaluate ways of economic</w:t>
            </w:r>
            <w:r>
              <w:rPr>
                <w:rFonts w:ascii="Arial" w:hAnsi="Arial" w:cs="Arial"/>
                <w:b/>
                <w:smallCaps/>
                <w:sz w:val="20"/>
                <w:lang w:val="en-US"/>
              </w:rPr>
              <w:br/>
            </w:r>
            <w:r w:rsidRPr="00D773A9">
              <w:rPr>
                <w:rFonts w:ascii="Arial" w:hAnsi="Arial" w:cs="Arial"/>
                <w:b/>
                <w:smallCaps/>
                <w:sz w:val="20"/>
                <w:lang w:val="en-US"/>
              </w:rPr>
              <w:t xml:space="preserve"> identification and judgment</w:t>
            </w:r>
            <w:r w:rsidRPr="00FD416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856" w:type="dxa"/>
          </w:tcPr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differ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between judgment on the merits and on the values about economic situations. </w:t>
            </w:r>
            <w:r>
              <w:rPr>
                <w:rFonts w:ascii="Arial" w:hAnsi="Arial" w:cs="Arial"/>
                <w:sz w:val="20"/>
                <w:lang w:val="en-US"/>
              </w:rPr>
              <w:t>(23)</w:t>
            </w:r>
          </w:p>
          <w:p w:rsidR="00010B6B" w:rsidRPr="007614DF" w:rsidRDefault="00010B6B" w:rsidP="00B1332C">
            <w:pPr>
              <w:spacing w:before="60" w:after="60"/>
              <w:ind w:left="272" w:hanging="272"/>
              <w:rPr>
                <w:rFonts w:ascii="Arial" w:hAnsi="Arial" w:cs="Arial"/>
                <w:sz w:val="20"/>
                <w:lang w:val="en-US"/>
              </w:rPr>
            </w:pPr>
            <w:r w:rsidRPr="007614DF">
              <w:rPr>
                <w:rFonts w:ascii="Arial" w:hAnsi="Arial" w:cs="Arial"/>
                <w:sz w:val="20"/>
                <w:lang w:val="en-US"/>
              </w:rPr>
              <w:t xml:space="preserve">… </w:t>
            </w:r>
            <w:proofErr w:type="gramStart"/>
            <w:r w:rsidRPr="007614DF">
              <w:rPr>
                <w:rFonts w:ascii="Arial" w:hAnsi="Arial" w:cs="Arial"/>
                <w:sz w:val="20"/>
                <w:lang w:val="en-US"/>
              </w:rPr>
              <w:t>check</w:t>
            </w:r>
            <w:proofErr w:type="gramEnd"/>
            <w:r w:rsidRPr="007614DF">
              <w:rPr>
                <w:rFonts w:ascii="Arial" w:hAnsi="Arial" w:cs="Arial"/>
                <w:sz w:val="20"/>
                <w:lang w:val="en-US"/>
              </w:rPr>
              <w:t xml:space="preserve"> and evaluate the range of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</w:t>
            </w:r>
            <w:r w:rsidRPr="007614DF">
              <w:rPr>
                <w:rFonts w:ascii="Arial" w:hAnsi="Arial" w:cs="Arial"/>
                <w:sz w:val="20"/>
                <w:lang w:val="en-US"/>
              </w:rPr>
              <w:t xml:space="preserve"> economic way of perception and mindset. </w:t>
            </w:r>
            <w:r>
              <w:rPr>
                <w:rFonts w:ascii="Arial" w:hAnsi="Arial" w:cs="Arial"/>
                <w:sz w:val="20"/>
                <w:lang w:val="en-US"/>
              </w:rPr>
              <w:t>(24)</w:t>
            </w:r>
          </w:p>
        </w:tc>
        <w:tc>
          <w:tcPr>
            <w:tcW w:w="3841" w:type="dxa"/>
          </w:tcPr>
          <w:p w:rsidR="00010B6B" w:rsidRPr="00D41E98" w:rsidRDefault="00010B6B" w:rsidP="00AB4842">
            <w:pPr>
              <w:spacing w:before="60" w:after="60"/>
              <w:rPr>
                <w:rFonts w:ascii="Arial" w:hAnsi="Arial" w:cs="Arial"/>
                <w:i/>
                <w:sz w:val="20"/>
                <w:lang w:val="en-US"/>
              </w:rPr>
            </w:pP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merits:</w:t>
            </w:r>
            <w:r w:rsidR="006F3F39" w:rsidRPr="006F3F3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>Buying the tablet immediately</w:t>
            </w:r>
            <w:r w:rsidR="00AB4842">
              <w:rPr>
                <w:rFonts w:ascii="Arial" w:hAnsi="Arial" w:cs="Arial"/>
                <w:i/>
                <w:sz w:val="20"/>
                <w:lang w:val="en-US"/>
              </w:rPr>
              <w:t xml:space="preserve"> contributes to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AB4842">
              <w:rPr>
                <w:rFonts w:ascii="Arial" w:hAnsi="Arial" w:cs="Arial"/>
                <w:i/>
                <w:sz w:val="20"/>
                <w:lang w:val="en-US"/>
              </w:rPr>
              <w:t>being able to work wherever I want to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 xml:space="preserve"> and </w:t>
            </w:r>
            <w:r w:rsidR="00AB4842">
              <w:rPr>
                <w:rFonts w:ascii="Arial" w:hAnsi="Arial" w:cs="Arial"/>
                <w:i/>
                <w:sz w:val="20"/>
                <w:lang w:val="en-US"/>
              </w:rPr>
              <w:t>saves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 xml:space="preserve"> time. </w:t>
            </w:r>
            <w:r w:rsidRPr="00F36788">
              <w:rPr>
                <w:rFonts w:ascii="Arial" w:hAnsi="Arial" w:cs="Arial"/>
                <w:i/>
                <w:sz w:val="20"/>
                <w:u w:val="single"/>
                <w:lang w:val="en-US"/>
              </w:rPr>
              <w:t>Judgment on the values:</w:t>
            </w:r>
            <w:r w:rsidR="00C74287" w:rsidRPr="00C7428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 xml:space="preserve">Saving and buying the tablet </w:t>
            </w:r>
            <w:r w:rsidR="00F40093">
              <w:rPr>
                <w:rFonts w:ascii="Arial" w:hAnsi="Arial" w:cs="Arial"/>
                <w:i/>
                <w:sz w:val="20"/>
                <w:lang w:val="en-US"/>
              </w:rPr>
              <w:t xml:space="preserve">later </w:t>
            </w:r>
            <w:r w:rsidR="002E00C7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r w:rsidR="00F40093">
              <w:rPr>
                <w:rFonts w:ascii="Arial" w:hAnsi="Arial" w:cs="Arial"/>
                <w:i/>
                <w:sz w:val="20"/>
                <w:lang w:val="en-US"/>
              </w:rPr>
              <w:t>with my own money</w:t>
            </w:r>
            <w:r w:rsidR="002E00C7">
              <w:rPr>
                <w:rFonts w:ascii="Arial" w:hAnsi="Arial" w:cs="Arial"/>
                <w:i/>
                <w:sz w:val="20"/>
                <w:lang w:val="en-US"/>
              </w:rPr>
              <w:t>)</w:t>
            </w:r>
            <w:r w:rsidR="00F51B6D">
              <w:rPr>
                <w:rFonts w:ascii="Arial" w:hAnsi="Arial" w:cs="Arial"/>
                <w:i/>
                <w:sz w:val="20"/>
                <w:lang w:val="en-US"/>
              </w:rPr>
              <w:t xml:space="preserve"> is better than taking a loan</w:t>
            </w:r>
            <w:r w:rsidR="00F40093">
              <w:rPr>
                <w:rFonts w:ascii="Arial" w:hAnsi="Arial" w:cs="Arial"/>
                <w:i/>
                <w:sz w:val="20"/>
                <w:lang w:val="en-US"/>
              </w:rPr>
              <w:t xml:space="preserve"> in the long run</w:t>
            </w:r>
            <w:r w:rsidR="00C52DA4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</w:tc>
        <w:tc>
          <w:tcPr>
            <w:tcW w:w="2928" w:type="dxa"/>
          </w:tcPr>
          <w:p w:rsidR="00010B6B" w:rsidRPr="007614DF" w:rsidRDefault="00010B6B" w:rsidP="00B1332C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010B6B" w:rsidRPr="00CD5591" w:rsidRDefault="00010B6B">
      <w:pPr>
        <w:rPr>
          <w:lang w:val="en-US"/>
        </w:rPr>
      </w:pPr>
    </w:p>
    <w:sectPr w:rsidR="00010B6B" w:rsidRPr="00CD5591" w:rsidSect="000E047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74"/>
    <w:rsid w:val="000039C0"/>
    <w:rsid w:val="00010B6B"/>
    <w:rsid w:val="00011D0D"/>
    <w:rsid w:val="00014749"/>
    <w:rsid w:val="0001510F"/>
    <w:rsid w:val="00022594"/>
    <w:rsid w:val="000352A2"/>
    <w:rsid w:val="000366EF"/>
    <w:rsid w:val="00056D87"/>
    <w:rsid w:val="00061984"/>
    <w:rsid w:val="00076BB5"/>
    <w:rsid w:val="00083F72"/>
    <w:rsid w:val="000948B8"/>
    <w:rsid w:val="000976FB"/>
    <w:rsid w:val="000B4D35"/>
    <w:rsid w:val="000C28F7"/>
    <w:rsid w:val="000C77A3"/>
    <w:rsid w:val="000E0474"/>
    <w:rsid w:val="000E09F8"/>
    <w:rsid w:val="000F2FF9"/>
    <w:rsid w:val="0010083D"/>
    <w:rsid w:val="001046F1"/>
    <w:rsid w:val="0010733A"/>
    <w:rsid w:val="00111A84"/>
    <w:rsid w:val="00111F1E"/>
    <w:rsid w:val="00122BCE"/>
    <w:rsid w:val="00123CE6"/>
    <w:rsid w:val="00154CAD"/>
    <w:rsid w:val="00157281"/>
    <w:rsid w:val="00163403"/>
    <w:rsid w:val="00171F4C"/>
    <w:rsid w:val="00182F2E"/>
    <w:rsid w:val="0019156D"/>
    <w:rsid w:val="00195967"/>
    <w:rsid w:val="001A2754"/>
    <w:rsid w:val="001A620A"/>
    <w:rsid w:val="001C43FA"/>
    <w:rsid w:val="001E3BE4"/>
    <w:rsid w:val="001E7E9A"/>
    <w:rsid w:val="001F1023"/>
    <w:rsid w:val="0020204C"/>
    <w:rsid w:val="00205A6C"/>
    <w:rsid w:val="00225686"/>
    <w:rsid w:val="002332FA"/>
    <w:rsid w:val="002338FF"/>
    <w:rsid w:val="00242413"/>
    <w:rsid w:val="002545C8"/>
    <w:rsid w:val="00257FB0"/>
    <w:rsid w:val="00265624"/>
    <w:rsid w:val="0026627F"/>
    <w:rsid w:val="0028695E"/>
    <w:rsid w:val="00290401"/>
    <w:rsid w:val="002A7C2C"/>
    <w:rsid w:val="002B324E"/>
    <w:rsid w:val="002B5386"/>
    <w:rsid w:val="002C2346"/>
    <w:rsid w:val="002D0803"/>
    <w:rsid w:val="002D4515"/>
    <w:rsid w:val="002E00C7"/>
    <w:rsid w:val="002E0625"/>
    <w:rsid w:val="002F0A8F"/>
    <w:rsid w:val="002F4311"/>
    <w:rsid w:val="002F7161"/>
    <w:rsid w:val="00300BF7"/>
    <w:rsid w:val="00304223"/>
    <w:rsid w:val="00313428"/>
    <w:rsid w:val="00322187"/>
    <w:rsid w:val="0033320A"/>
    <w:rsid w:val="003405BD"/>
    <w:rsid w:val="00352251"/>
    <w:rsid w:val="00366F21"/>
    <w:rsid w:val="0037198F"/>
    <w:rsid w:val="00392DF2"/>
    <w:rsid w:val="0039689D"/>
    <w:rsid w:val="003A1081"/>
    <w:rsid w:val="003A6908"/>
    <w:rsid w:val="003B0BAB"/>
    <w:rsid w:val="003B5A60"/>
    <w:rsid w:val="003C33A3"/>
    <w:rsid w:val="003C7190"/>
    <w:rsid w:val="003E0AE0"/>
    <w:rsid w:val="003E0DC7"/>
    <w:rsid w:val="003F3005"/>
    <w:rsid w:val="003F72CB"/>
    <w:rsid w:val="004006B2"/>
    <w:rsid w:val="00406528"/>
    <w:rsid w:val="004212DC"/>
    <w:rsid w:val="0042369B"/>
    <w:rsid w:val="00425F13"/>
    <w:rsid w:val="00430848"/>
    <w:rsid w:val="00432C3C"/>
    <w:rsid w:val="0043403A"/>
    <w:rsid w:val="004348AF"/>
    <w:rsid w:val="0044648C"/>
    <w:rsid w:val="00447A55"/>
    <w:rsid w:val="004625F0"/>
    <w:rsid w:val="0047146A"/>
    <w:rsid w:val="00481D74"/>
    <w:rsid w:val="00492CB4"/>
    <w:rsid w:val="00496CE2"/>
    <w:rsid w:val="004A2658"/>
    <w:rsid w:val="004A6BD9"/>
    <w:rsid w:val="004C7BB3"/>
    <w:rsid w:val="004D1C22"/>
    <w:rsid w:val="004E26F8"/>
    <w:rsid w:val="004F02D1"/>
    <w:rsid w:val="004F63D1"/>
    <w:rsid w:val="005243FF"/>
    <w:rsid w:val="00535D82"/>
    <w:rsid w:val="00544CF7"/>
    <w:rsid w:val="00556C61"/>
    <w:rsid w:val="0055710E"/>
    <w:rsid w:val="00576CA1"/>
    <w:rsid w:val="00585DCE"/>
    <w:rsid w:val="0058712C"/>
    <w:rsid w:val="00592041"/>
    <w:rsid w:val="005934EE"/>
    <w:rsid w:val="00597435"/>
    <w:rsid w:val="005A3C2A"/>
    <w:rsid w:val="005B495B"/>
    <w:rsid w:val="005E1BAF"/>
    <w:rsid w:val="005F245D"/>
    <w:rsid w:val="005F6B5F"/>
    <w:rsid w:val="005F7281"/>
    <w:rsid w:val="00600582"/>
    <w:rsid w:val="00622B0D"/>
    <w:rsid w:val="0063562F"/>
    <w:rsid w:val="00637F46"/>
    <w:rsid w:val="006457E5"/>
    <w:rsid w:val="00660B6B"/>
    <w:rsid w:val="00662B89"/>
    <w:rsid w:val="00663542"/>
    <w:rsid w:val="0066388D"/>
    <w:rsid w:val="0066617B"/>
    <w:rsid w:val="0067382A"/>
    <w:rsid w:val="0067783E"/>
    <w:rsid w:val="00682F5F"/>
    <w:rsid w:val="00686E69"/>
    <w:rsid w:val="006927EE"/>
    <w:rsid w:val="00695027"/>
    <w:rsid w:val="006A00F8"/>
    <w:rsid w:val="006B2C7D"/>
    <w:rsid w:val="006C07B6"/>
    <w:rsid w:val="006D7230"/>
    <w:rsid w:val="006E3020"/>
    <w:rsid w:val="006F3F39"/>
    <w:rsid w:val="006F5C5C"/>
    <w:rsid w:val="00700559"/>
    <w:rsid w:val="00706984"/>
    <w:rsid w:val="00711202"/>
    <w:rsid w:val="0071642D"/>
    <w:rsid w:val="007165CB"/>
    <w:rsid w:val="00742041"/>
    <w:rsid w:val="00750EA4"/>
    <w:rsid w:val="00757E56"/>
    <w:rsid w:val="00791CFE"/>
    <w:rsid w:val="007938FC"/>
    <w:rsid w:val="0079443C"/>
    <w:rsid w:val="007B20B1"/>
    <w:rsid w:val="007C506D"/>
    <w:rsid w:val="007C6FE4"/>
    <w:rsid w:val="007D2323"/>
    <w:rsid w:val="007D2E03"/>
    <w:rsid w:val="007E0504"/>
    <w:rsid w:val="007F0596"/>
    <w:rsid w:val="007F25F4"/>
    <w:rsid w:val="00820656"/>
    <w:rsid w:val="008312AA"/>
    <w:rsid w:val="008379F0"/>
    <w:rsid w:val="0084160B"/>
    <w:rsid w:val="00845FB7"/>
    <w:rsid w:val="00846C4B"/>
    <w:rsid w:val="00853994"/>
    <w:rsid w:val="0085678C"/>
    <w:rsid w:val="00864BC4"/>
    <w:rsid w:val="008700F0"/>
    <w:rsid w:val="00871B97"/>
    <w:rsid w:val="008816A8"/>
    <w:rsid w:val="008A05CA"/>
    <w:rsid w:val="008A7ADC"/>
    <w:rsid w:val="008B2282"/>
    <w:rsid w:val="008C3269"/>
    <w:rsid w:val="008D10F1"/>
    <w:rsid w:val="00911260"/>
    <w:rsid w:val="00921FCF"/>
    <w:rsid w:val="00932A18"/>
    <w:rsid w:val="0093777E"/>
    <w:rsid w:val="00950F6B"/>
    <w:rsid w:val="00953C49"/>
    <w:rsid w:val="00973F3A"/>
    <w:rsid w:val="00976D70"/>
    <w:rsid w:val="009B382E"/>
    <w:rsid w:val="009C38BC"/>
    <w:rsid w:val="009F230D"/>
    <w:rsid w:val="00A076B8"/>
    <w:rsid w:val="00A144B2"/>
    <w:rsid w:val="00A16794"/>
    <w:rsid w:val="00A24894"/>
    <w:rsid w:val="00A24A1D"/>
    <w:rsid w:val="00A30BD8"/>
    <w:rsid w:val="00A32E6F"/>
    <w:rsid w:val="00A3449A"/>
    <w:rsid w:val="00A4708D"/>
    <w:rsid w:val="00A55433"/>
    <w:rsid w:val="00A60B1A"/>
    <w:rsid w:val="00A7352B"/>
    <w:rsid w:val="00A77EC0"/>
    <w:rsid w:val="00A82263"/>
    <w:rsid w:val="00A95A2A"/>
    <w:rsid w:val="00AA41BF"/>
    <w:rsid w:val="00AB4842"/>
    <w:rsid w:val="00AB7B8B"/>
    <w:rsid w:val="00AC039E"/>
    <w:rsid w:val="00AC6531"/>
    <w:rsid w:val="00AD2562"/>
    <w:rsid w:val="00AD335C"/>
    <w:rsid w:val="00B1351A"/>
    <w:rsid w:val="00B15736"/>
    <w:rsid w:val="00B23038"/>
    <w:rsid w:val="00B268AD"/>
    <w:rsid w:val="00B301F5"/>
    <w:rsid w:val="00B35F44"/>
    <w:rsid w:val="00B40A83"/>
    <w:rsid w:val="00B44366"/>
    <w:rsid w:val="00B47389"/>
    <w:rsid w:val="00B77F1D"/>
    <w:rsid w:val="00B93EAC"/>
    <w:rsid w:val="00B9426C"/>
    <w:rsid w:val="00B949A9"/>
    <w:rsid w:val="00BA12FC"/>
    <w:rsid w:val="00BB0EEF"/>
    <w:rsid w:val="00BB2559"/>
    <w:rsid w:val="00BC659D"/>
    <w:rsid w:val="00BD6157"/>
    <w:rsid w:val="00BF056F"/>
    <w:rsid w:val="00BF7196"/>
    <w:rsid w:val="00C12C09"/>
    <w:rsid w:val="00C15B49"/>
    <w:rsid w:val="00C205FC"/>
    <w:rsid w:val="00C20E7C"/>
    <w:rsid w:val="00C52DA4"/>
    <w:rsid w:val="00C74287"/>
    <w:rsid w:val="00C75386"/>
    <w:rsid w:val="00C961A2"/>
    <w:rsid w:val="00CA301F"/>
    <w:rsid w:val="00CB23A3"/>
    <w:rsid w:val="00CB4626"/>
    <w:rsid w:val="00CD1382"/>
    <w:rsid w:val="00CD5591"/>
    <w:rsid w:val="00CD7E90"/>
    <w:rsid w:val="00CE087B"/>
    <w:rsid w:val="00CF0B70"/>
    <w:rsid w:val="00D13A19"/>
    <w:rsid w:val="00D55CC9"/>
    <w:rsid w:val="00D567B1"/>
    <w:rsid w:val="00D65051"/>
    <w:rsid w:val="00D82AAA"/>
    <w:rsid w:val="00DA563B"/>
    <w:rsid w:val="00DB017C"/>
    <w:rsid w:val="00DC63F0"/>
    <w:rsid w:val="00DD05D1"/>
    <w:rsid w:val="00DD6B9C"/>
    <w:rsid w:val="00DD7BCF"/>
    <w:rsid w:val="00DE05EB"/>
    <w:rsid w:val="00E00AFC"/>
    <w:rsid w:val="00E01150"/>
    <w:rsid w:val="00E048B6"/>
    <w:rsid w:val="00E13661"/>
    <w:rsid w:val="00E13D83"/>
    <w:rsid w:val="00E279E2"/>
    <w:rsid w:val="00E30007"/>
    <w:rsid w:val="00E32B63"/>
    <w:rsid w:val="00E37CC0"/>
    <w:rsid w:val="00E405E9"/>
    <w:rsid w:val="00E40FF2"/>
    <w:rsid w:val="00E457B3"/>
    <w:rsid w:val="00E716B2"/>
    <w:rsid w:val="00E8658A"/>
    <w:rsid w:val="00E91704"/>
    <w:rsid w:val="00E92175"/>
    <w:rsid w:val="00EB5D49"/>
    <w:rsid w:val="00EC07C4"/>
    <w:rsid w:val="00EE6049"/>
    <w:rsid w:val="00EF24A8"/>
    <w:rsid w:val="00F0264C"/>
    <w:rsid w:val="00F16E96"/>
    <w:rsid w:val="00F23BB3"/>
    <w:rsid w:val="00F3672D"/>
    <w:rsid w:val="00F378DC"/>
    <w:rsid w:val="00F40093"/>
    <w:rsid w:val="00F4037C"/>
    <w:rsid w:val="00F43BDA"/>
    <w:rsid w:val="00F51B6D"/>
    <w:rsid w:val="00F5556A"/>
    <w:rsid w:val="00F55E5E"/>
    <w:rsid w:val="00F56D64"/>
    <w:rsid w:val="00F606F3"/>
    <w:rsid w:val="00F60913"/>
    <w:rsid w:val="00F83997"/>
    <w:rsid w:val="00F860D9"/>
    <w:rsid w:val="00FA1061"/>
    <w:rsid w:val="00FA1563"/>
    <w:rsid w:val="00FB5C29"/>
    <w:rsid w:val="00FF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474"/>
    <w:pPr>
      <w:spacing w:after="200" w:line="276" w:lineRule="auto"/>
    </w:pPr>
    <w:rPr>
      <w:rFonts w:eastAsiaTheme="minorHAns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0474"/>
    <w:rPr>
      <w:rFonts w:eastAsiaTheme="minorHAnsi"/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048B6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FA"/>
    <w:rPr>
      <w:rFonts w:ascii="Tahoma" w:eastAsiaTheme="minorHAnsi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474"/>
    <w:pPr>
      <w:spacing w:after="200" w:line="276" w:lineRule="auto"/>
    </w:pPr>
    <w:rPr>
      <w:rFonts w:eastAsiaTheme="minorHAns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0474"/>
    <w:rPr>
      <w:rFonts w:eastAsiaTheme="minorHAnsi"/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048B6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2FA"/>
    <w:rPr>
      <w:rFonts w:ascii="Tahoma" w:eastAsiaTheme="minorHAnsi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A7530-ECC4-4407-9BCC-849115B3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Uedl Kathrin</cp:lastModifiedBy>
  <cp:revision>146</cp:revision>
  <cp:lastPrinted>2013-04-04T09:22:00Z</cp:lastPrinted>
  <dcterms:created xsi:type="dcterms:W3CDTF">2013-04-04T06:09:00Z</dcterms:created>
  <dcterms:modified xsi:type="dcterms:W3CDTF">2013-04-04T10:17:00Z</dcterms:modified>
</cp:coreProperties>
</file>